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РАЙОН</w:t>
      </w:r>
    </w:p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455DC" w:rsidRDefault="007455DC" w:rsidP="00745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СЕЛЬСКОГО ПОСЕЛЕНИЯ</w:t>
      </w:r>
    </w:p>
    <w:p w:rsidR="007455DC" w:rsidRDefault="007455DC" w:rsidP="007455DC">
      <w:pPr>
        <w:rPr>
          <w:b/>
          <w:sz w:val="32"/>
          <w:szCs w:val="32"/>
        </w:rPr>
      </w:pPr>
    </w:p>
    <w:p w:rsidR="007455DC" w:rsidRDefault="007455DC" w:rsidP="007455DC">
      <w:pPr>
        <w:jc w:val="center"/>
      </w:pPr>
      <w:r>
        <w:rPr>
          <w:b/>
          <w:sz w:val="32"/>
          <w:szCs w:val="32"/>
        </w:rPr>
        <w:t>ПОСТАНОВЛЕНИЕ</w:t>
      </w:r>
    </w:p>
    <w:p w:rsidR="007455DC" w:rsidRDefault="007455DC" w:rsidP="007455DC">
      <w:pPr>
        <w:rPr>
          <w:bCs/>
          <w:sz w:val="28"/>
          <w:szCs w:val="28"/>
        </w:rPr>
      </w:pPr>
    </w:p>
    <w:p w:rsidR="007455DC" w:rsidRDefault="007455DC" w:rsidP="007455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87CB6">
        <w:rPr>
          <w:bCs/>
          <w:color w:val="000000"/>
          <w:sz w:val="28"/>
          <w:szCs w:val="28"/>
        </w:rPr>
        <w:t>18</w:t>
      </w:r>
      <w:r w:rsidR="00887CB6">
        <w:rPr>
          <w:bCs/>
          <w:sz w:val="28"/>
          <w:szCs w:val="28"/>
        </w:rPr>
        <w:t>» ноября</w:t>
      </w:r>
      <w:r w:rsidR="006C5B89">
        <w:rPr>
          <w:bCs/>
          <w:sz w:val="28"/>
          <w:szCs w:val="28"/>
        </w:rPr>
        <w:t xml:space="preserve"> 2</w:t>
      </w:r>
      <w:r w:rsidR="00887CB6">
        <w:rPr>
          <w:bCs/>
          <w:sz w:val="28"/>
          <w:szCs w:val="28"/>
        </w:rPr>
        <w:t>019 года</w:t>
      </w:r>
      <w:r w:rsidR="00887CB6">
        <w:rPr>
          <w:bCs/>
          <w:sz w:val="28"/>
          <w:szCs w:val="28"/>
        </w:rPr>
        <w:tab/>
        <w:t xml:space="preserve">                    № 34  </w:t>
      </w:r>
      <w:r w:rsidR="006C5B8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х. Груцинов</w:t>
      </w:r>
    </w:p>
    <w:p w:rsidR="00CC6E26" w:rsidRDefault="00CC6E26">
      <w:pPr>
        <w:widowControl w:val="0"/>
        <w:tabs>
          <w:tab w:val="left" w:pos="708"/>
        </w:tabs>
        <w:autoSpaceDE w:val="0"/>
        <w:autoSpaceDN w:val="0"/>
        <w:adjustRightInd w:val="0"/>
        <w:ind w:right="-2" w:firstLine="284"/>
        <w:jc w:val="center"/>
        <w:rPr>
          <w:b/>
          <w:snapToGrid w:val="0"/>
          <w:sz w:val="28"/>
          <w:szCs w:val="28"/>
        </w:rPr>
      </w:pPr>
    </w:p>
    <w:p w:rsidR="00987E2A" w:rsidRPr="00BB6810" w:rsidRDefault="00987E2A" w:rsidP="00987E2A">
      <w:pPr>
        <w:rPr>
          <w:sz w:val="28"/>
          <w:szCs w:val="28"/>
        </w:rPr>
      </w:pPr>
      <w:r w:rsidRPr="00BB6810">
        <w:rPr>
          <w:sz w:val="28"/>
          <w:szCs w:val="28"/>
        </w:rPr>
        <w:t xml:space="preserve">Об утверждении Порядка формирования </w:t>
      </w:r>
    </w:p>
    <w:p w:rsidR="00987E2A" w:rsidRPr="00BB6810" w:rsidRDefault="00987E2A" w:rsidP="00987E2A">
      <w:pPr>
        <w:rPr>
          <w:sz w:val="28"/>
          <w:szCs w:val="28"/>
        </w:rPr>
      </w:pPr>
      <w:r w:rsidRPr="00BB6810">
        <w:rPr>
          <w:sz w:val="28"/>
          <w:szCs w:val="28"/>
        </w:rPr>
        <w:t xml:space="preserve">перечня налоговых расходов </w:t>
      </w:r>
    </w:p>
    <w:p w:rsidR="00987E2A" w:rsidRPr="00BB6810" w:rsidRDefault="00987E2A" w:rsidP="00987E2A">
      <w:pPr>
        <w:rPr>
          <w:sz w:val="28"/>
          <w:szCs w:val="28"/>
        </w:rPr>
      </w:pPr>
      <w:r>
        <w:rPr>
          <w:sz w:val="28"/>
          <w:szCs w:val="28"/>
        </w:rPr>
        <w:t>Груциновского</w:t>
      </w:r>
      <w:r w:rsidRPr="00BB6810">
        <w:rPr>
          <w:sz w:val="28"/>
          <w:szCs w:val="28"/>
        </w:rPr>
        <w:t xml:space="preserve"> сельского поселения</w:t>
      </w:r>
    </w:p>
    <w:p w:rsidR="00987E2A" w:rsidRPr="00BB6810" w:rsidRDefault="00987E2A" w:rsidP="00987E2A">
      <w:pPr>
        <w:rPr>
          <w:strike/>
          <w:sz w:val="28"/>
          <w:szCs w:val="28"/>
        </w:rPr>
      </w:pPr>
      <w:r w:rsidRPr="00BB6810">
        <w:rPr>
          <w:sz w:val="28"/>
          <w:szCs w:val="28"/>
        </w:rPr>
        <w:t xml:space="preserve">и оценки налоговых расходов </w:t>
      </w:r>
    </w:p>
    <w:p w:rsidR="00987E2A" w:rsidRPr="00BB6810" w:rsidRDefault="00987E2A" w:rsidP="00987E2A">
      <w:pPr>
        <w:rPr>
          <w:sz w:val="28"/>
          <w:szCs w:val="28"/>
        </w:rPr>
      </w:pPr>
      <w:r>
        <w:rPr>
          <w:sz w:val="28"/>
          <w:szCs w:val="28"/>
        </w:rPr>
        <w:t>Груциновского</w:t>
      </w:r>
      <w:r w:rsidRPr="00BB6810">
        <w:rPr>
          <w:sz w:val="28"/>
          <w:szCs w:val="28"/>
        </w:rPr>
        <w:t xml:space="preserve"> сельского поселения</w:t>
      </w:r>
    </w:p>
    <w:p w:rsidR="00987E2A" w:rsidRDefault="00987E2A" w:rsidP="00987E2A">
      <w:pPr>
        <w:jc w:val="both"/>
        <w:rPr>
          <w:strike/>
          <w:sz w:val="28"/>
          <w:szCs w:val="28"/>
        </w:rPr>
      </w:pPr>
    </w:p>
    <w:p w:rsidR="00987E2A" w:rsidRPr="00874E66" w:rsidRDefault="00987E2A" w:rsidP="00987E2A">
      <w:pPr>
        <w:jc w:val="both"/>
        <w:rPr>
          <w:strike/>
          <w:sz w:val="28"/>
          <w:szCs w:val="28"/>
        </w:rPr>
      </w:pPr>
    </w:p>
    <w:p w:rsidR="00987E2A" w:rsidRDefault="00987E2A" w:rsidP="00987E2A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>В соответствии со статьей 174</w:t>
      </w:r>
      <w:r w:rsidRPr="00874E66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Pr="00874E66">
        <w:rPr>
          <w:sz w:val="28"/>
          <w:szCs w:val="28"/>
        </w:rPr>
        <w:t>Бюджетного кодекса Российской Федерации</w:t>
      </w:r>
    </w:p>
    <w:p w:rsidR="00987E2A" w:rsidRPr="00B0758F" w:rsidRDefault="00987E2A" w:rsidP="00987E2A">
      <w:pPr>
        <w:ind w:firstLine="709"/>
        <w:jc w:val="both"/>
        <w:rPr>
          <w:sz w:val="28"/>
          <w:szCs w:val="28"/>
        </w:rPr>
      </w:pPr>
    </w:p>
    <w:p w:rsidR="00987E2A" w:rsidRPr="00FD2B5B" w:rsidRDefault="00987E2A" w:rsidP="00987E2A">
      <w:pPr>
        <w:ind w:firstLine="709"/>
        <w:jc w:val="both"/>
        <w:rPr>
          <w:sz w:val="28"/>
          <w:szCs w:val="28"/>
        </w:rPr>
      </w:pPr>
    </w:p>
    <w:p w:rsidR="00987E2A" w:rsidRDefault="00987E2A" w:rsidP="00987E2A">
      <w:pPr>
        <w:jc w:val="center"/>
        <w:rPr>
          <w:b/>
        </w:rPr>
      </w:pPr>
      <w:r w:rsidRPr="00BB3A93">
        <w:rPr>
          <w:b/>
        </w:rPr>
        <w:t>ПОСТАНОВЛЯЮ:</w:t>
      </w:r>
    </w:p>
    <w:p w:rsidR="00987E2A" w:rsidRPr="00874E66" w:rsidRDefault="00987E2A" w:rsidP="00987E2A">
      <w:pPr>
        <w:ind w:firstLine="709"/>
        <w:jc w:val="center"/>
        <w:rPr>
          <w:sz w:val="28"/>
          <w:szCs w:val="28"/>
        </w:rPr>
      </w:pPr>
    </w:p>
    <w:p w:rsidR="00987E2A" w:rsidRPr="00874E66" w:rsidRDefault="00987E2A" w:rsidP="00987E2A">
      <w:pPr>
        <w:ind w:firstLine="709"/>
        <w:jc w:val="both"/>
        <w:rPr>
          <w:sz w:val="28"/>
          <w:szCs w:val="28"/>
        </w:rPr>
      </w:pPr>
      <w:r w:rsidRPr="00874E66">
        <w:rPr>
          <w:sz w:val="28"/>
          <w:szCs w:val="28"/>
        </w:rPr>
        <w:t xml:space="preserve">1. Утвердить Порядок формирования перечня налоговых расходов </w:t>
      </w:r>
      <w:r>
        <w:rPr>
          <w:sz w:val="28"/>
          <w:szCs w:val="28"/>
        </w:rPr>
        <w:t>Груциновского сельского поселения</w:t>
      </w:r>
      <w:r w:rsidRPr="00874E66">
        <w:rPr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Груциновского сельского поселения</w:t>
      </w:r>
      <w:r w:rsidRPr="00874E66">
        <w:rPr>
          <w:sz w:val="28"/>
          <w:szCs w:val="28"/>
        </w:rPr>
        <w:t xml:space="preserve"> согласно приложению.</w:t>
      </w:r>
    </w:p>
    <w:p w:rsidR="00987E2A" w:rsidRPr="00FD2B5B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874E66">
        <w:rPr>
          <w:rFonts w:ascii="Times New Roman" w:hAnsi="Times New Roman" w:cs="Times New Roman"/>
          <w:sz w:val="28"/>
          <w:szCs w:val="28"/>
        </w:rPr>
        <w:t>, до 1 октября, утвержд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74E66">
        <w:rPr>
          <w:rFonts w:ascii="Times New Roman" w:hAnsi="Times New Roman" w:cs="Times New Roman"/>
          <w:sz w:val="28"/>
          <w:szCs w:val="28"/>
        </w:rPr>
        <w:t xml:space="preserve"> (изменение) методик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по </w:t>
      </w:r>
      <w:r w:rsidRPr="00FD2B5B">
        <w:rPr>
          <w:rFonts w:ascii="Times New Roman" w:hAnsi="Times New Roman" w:cs="Times New Roman"/>
          <w:sz w:val="28"/>
          <w:szCs w:val="28"/>
        </w:rPr>
        <w:t xml:space="preserve">новым налоговым расходам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FD2B5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D2B5B">
        <w:rPr>
          <w:rFonts w:ascii="Times New Roman" w:hAnsi="Times New Roman" w:cs="Times New Roman"/>
          <w:sz w:val="28"/>
          <w:szCs w:val="28"/>
        </w:rPr>
        <w:t>.</w:t>
      </w:r>
    </w:p>
    <w:p w:rsidR="00987E2A" w:rsidRPr="002A0850" w:rsidRDefault="00987E2A" w:rsidP="00987E2A">
      <w:pPr>
        <w:tabs>
          <w:tab w:val="left" w:pos="4536"/>
        </w:tabs>
        <w:ind w:right="-30"/>
        <w:jc w:val="both"/>
        <w:rPr>
          <w:sz w:val="28"/>
          <w:szCs w:val="28"/>
        </w:rPr>
      </w:pPr>
      <w:r w:rsidRPr="004968AF">
        <w:rPr>
          <w:sz w:val="28"/>
          <w:szCs w:val="28"/>
        </w:rPr>
        <w:t xml:space="preserve">          3.  Постановление </w:t>
      </w:r>
      <w:r>
        <w:rPr>
          <w:sz w:val="28"/>
          <w:szCs w:val="28"/>
        </w:rPr>
        <w:t>Администрации Груциновского сельского поселения</w:t>
      </w:r>
      <w:r w:rsidRPr="004968AF">
        <w:rPr>
          <w:sz w:val="28"/>
          <w:szCs w:val="28"/>
        </w:rPr>
        <w:t xml:space="preserve"> </w:t>
      </w:r>
      <w:r>
        <w:rPr>
          <w:sz w:val="28"/>
          <w:szCs w:val="28"/>
        </w:rPr>
        <w:t>от 28.09.2012 № 53</w:t>
      </w:r>
      <w:r w:rsidRPr="002A0850">
        <w:rPr>
          <w:sz w:val="28"/>
          <w:szCs w:val="28"/>
        </w:rPr>
        <w:t xml:space="preserve"> «О Порядке оценки эффективности</w:t>
      </w:r>
      <w:r>
        <w:rPr>
          <w:sz w:val="28"/>
          <w:szCs w:val="28"/>
        </w:rPr>
        <w:t xml:space="preserve"> налоговых льгот, установленных </w:t>
      </w:r>
      <w:r w:rsidRPr="002A0850">
        <w:rPr>
          <w:sz w:val="28"/>
          <w:szCs w:val="28"/>
        </w:rPr>
        <w:t xml:space="preserve">нормативными правовыми актами Администрации </w:t>
      </w:r>
      <w:r>
        <w:rPr>
          <w:sz w:val="28"/>
          <w:szCs w:val="28"/>
        </w:rPr>
        <w:t>Груциновского</w:t>
      </w:r>
      <w:r w:rsidRPr="002A0850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2A0850">
        <w:rPr>
          <w:sz w:val="28"/>
          <w:szCs w:val="28"/>
        </w:rPr>
        <w:t>признать утратившим силу.</w:t>
      </w:r>
    </w:p>
    <w:p w:rsidR="00987E2A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8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5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обнародования. </w:t>
      </w:r>
    </w:p>
    <w:p w:rsidR="00987E2A" w:rsidRPr="007B2B67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B67">
        <w:rPr>
          <w:rFonts w:ascii="Times New Roman" w:hAnsi="Times New Roman" w:cs="Times New Roman"/>
          <w:sz w:val="28"/>
          <w:szCs w:val="28"/>
        </w:rPr>
        <w:t>5. Контроль за выполнение настоящего постановления оставляю за собой.</w:t>
      </w:r>
    </w:p>
    <w:p w:rsidR="00987E2A" w:rsidRDefault="00987E2A" w:rsidP="00987E2A">
      <w:pPr>
        <w:ind w:firstLine="720"/>
        <w:jc w:val="both"/>
        <w:rPr>
          <w:sz w:val="28"/>
          <w:szCs w:val="28"/>
        </w:rPr>
      </w:pPr>
    </w:p>
    <w:p w:rsidR="00987E2A" w:rsidRDefault="00987E2A" w:rsidP="00987E2A">
      <w:pPr>
        <w:ind w:firstLine="720"/>
        <w:jc w:val="both"/>
        <w:rPr>
          <w:sz w:val="28"/>
          <w:szCs w:val="28"/>
        </w:rPr>
      </w:pPr>
    </w:p>
    <w:p w:rsidR="00987E2A" w:rsidRDefault="00987E2A" w:rsidP="00987E2A">
      <w:pPr>
        <w:ind w:firstLine="720"/>
        <w:jc w:val="both"/>
        <w:rPr>
          <w:sz w:val="28"/>
          <w:szCs w:val="28"/>
        </w:rPr>
      </w:pPr>
    </w:p>
    <w:p w:rsidR="00987E2A" w:rsidRPr="00FD2B5B" w:rsidRDefault="00987E2A" w:rsidP="00987E2A">
      <w:pPr>
        <w:ind w:firstLine="720"/>
        <w:jc w:val="both"/>
        <w:rPr>
          <w:sz w:val="28"/>
          <w:szCs w:val="28"/>
        </w:rPr>
      </w:pPr>
    </w:p>
    <w:p w:rsidR="00987E2A" w:rsidRDefault="00987E2A" w:rsidP="00987E2A">
      <w:pPr>
        <w:ind w:firstLine="720"/>
        <w:jc w:val="both"/>
        <w:rPr>
          <w:sz w:val="28"/>
          <w:szCs w:val="28"/>
        </w:rPr>
      </w:pPr>
    </w:p>
    <w:p w:rsidR="00987E2A" w:rsidRDefault="00987E2A" w:rsidP="00987E2A">
      <w:pPr>
        <w:ind w:firstLine="720"/>
        <w:jc w:val="both"/>
        <w:rPr>
          <w:sz w:val="28"/>
          <w:szCs w:val="28"/>
        </w:rPr>
      </w:pPr>
    </w:p>
    <w:p w:rsidR="00987E2A" w:rsidRPr="00FD2B5B" w:rsidRDefault="00987E2A" w:rsidP="00987E2A">
      <w:pPr>
        <w:ind w:firstLine="709"/>
        <w:rPr>
          <w:sz w:val="28"/>
        </w:rPr>
      </w:pPr>
      <w:r w:rsidRPr="00FD2B5B">
        <w:rPr>
          <w:sz w:val="28"/>
        </w:rPr>
        <w:t xml:space="preserve"> Глава Администрации</w:t>
      </w:r>
    </w:p>
    <w:p w:rsidR="00987E2A" w:rsidRPr="00FD2B5B" w:rsidRDefault="00987E2A" w:rsidP="00987E2A">
      <w:pPr>
        <w:ind w:firstLine="709"/>
        <w:rPr>
          <w:sz w:val="28"/>
        </w:rPr>
      </w:pPr>
      <w:r w:rsidRPr="00FD2B5B">
        <w:rPr>
          <w:sz w:val="28"/>
        </w:rPr>
        <w:t xml:space="preserve"> </w:t>
      </w:r>
      <w:r>
        <w:rPr>
          <w:sz w:val="28"/>
        </w:rPr>
        <w:t>Груциновского</w:t>
      </w:r>
      <w:r w:rsidRPr="00FD2B5B">
        <w:rPr>
          <w:sz w:val="28"/>
        </w:rPr>
        <w:t xml:space="preserve"> сельского поселения           </w:t>
      </w:r>
      <w:r>
        <w:rPr>
          <w:sz w:val="28"/>
        </w:rPr>
        <w:t xml:space="preserve">                         </w:t>
      </w:r>
      <w:r w:rsidR="000D6A1C">
        <w:rPr>
          <w:sz w:val="28"/>
        </w:rPr>
        <w:t>С.Ф.Бородин</w:t>
      </w:r>
    </w:p>
    <w:p w:rsidR="00987E2A" w:rsidRPr="00FD2B5B" w:rsidRDefault="00987E2A" w:rsidP="00987E2A">
      <w:pPr>
        <w:rPr>
          <w:sz w:val="28"/>
        </w:rPr>
      </w:pPr>
    </w:p>
    <w:p w:rsidR="00987E2A" w:rsidRPr="00FD2B5B" w:rsidRDefault="00987E2A" w:rsidP="00987E2A">
      <w:pPr>
        <w:rPr>
          <w:sz w:val="28"/>
        </w:rPr>
      </w:pPr>
    </w:p>
    <w:p w:rsidR="00987E2A" w:rsidRDefault="00987E2A" w:rsidP="00987E2A">
      <w:bookmarkStart w:id="0" w:name="P27"/>
      <w:bookmarkEnd w:id="0"/>
    </w:p>
    <w:p w:rsidR="00987E2A" w:rsidRDefault="00987E2A" w:rsidP="00987E2A"/>
    <w:p w:rsidR="00987E2A" w:rsidRDefault="00987E2A" w:rsidP="00987E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575E97">
        <w:rPr>
          <w:sz w:val="28"/>
          <w:szCs w:val="28"/>
        </w:rPr>
        <w:t xml:space="preserve">Приложение </w:t>
      </w:r>
    </w:p>
    <w:p w:rsidR="00987E2A" w:rsidRDefault="00987E2A" w:rsidP="00987E2A">
      <w:pPr>
        <w:jc w:val="right"/>
        <w:rPr>
          <w:sz w:val="28"/>
          <w:szCs w:val="28"/>
        </w:rPr>
      </w:pPr>
      <w:r w:rsidRPr="00575E97">
        <w:rPr>
          <w:sz w:val="28"/>
          <w:szCs w:val="28"/>
        </w:rPr>
        <w:t>к  постановлению</w:t>
      </w:r>
      <w:r>
        <w:rPr>
          <w:sz w:val="28"/>
          <w:szCs w:val="28"/>
        </w:rPr>
        <w:t xml:space="preserve"> </w:t>
      </w:r>
      <w:r w:rsidRPr="00575E97">
        <w:rPr>
          <w:sz w:val="28"/>
          <w:szCs w:val="28"/>
        </w:rPr>
        <w:t xml:space="preserve">Администрации </w:t>
      </w:r>
    </w:p>
    <w:p w:rsidR="00987E2A" w:rsidRDefault="00987E2A" w:rsidP="00987E2A">
      <w:pPr>
        <w:jc w:val="right"/>
        <w:rPr>
          <w:sz w:val="28"/>
          <w:szCs w:val="28"/>
        </w:rPr>
      </w:pPr>
      <w:r>
        <w:rPr>
          <w:sz w:val="28"/>
          <w:szCs w:val="28"/>
        </w:rPr>
        <w:t>Груциновского</w:t>
      </w:r>
      <w:r w:rsidRPr="00575E97">
        <w:rPr>
          <w:sz w:val="28"/>
          <w:szCs w:val="28"/>
        </w:rPr>
        <w:t xml:space="preserve"> сельского поселения </w:t>
      </w:r>
    </w:p>
    <w:p w:rsidR="00987E2A" w:rsidRPr="00575E97" w:rsidRDefault="00987E2A" w:rsidP="00987E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18.11.2019 года № 34</w:t>
      </w:r>
    </w:p>
    <w:p w:rsidR="00987E2A" w:rsidRPr="00874E66" w:rsidRDefault="00987E2A" w:rsidP="00987E2A">
      <w:pPr>
        <w:autoSpaceDE w:val="0"/>
        <w:autoSpaceDN w:val="0"/>
        <w:adjustRightInd w:val="0"/>
        <w:ind w:left="6804"/>
        <w:jc w:val="center"/>
        <w:outlineLvl w:val="0"/>
        <w:rPr>
          <w:sz w:val="28"/>
          <w:szCs w:val="28"/>
        </w:rPr>
      </w:pPr>
    </w:p>
    <w:p w:rsidR="00987E2A" w:rsidRPr="00874E66" w:rsidRDefault="00987E2A" w:rsidP="00987E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br/>
        <w:t xml:space="preserve">формирования перечня налоговых расходов </w:t>
      </w:r>
    </w:p>
    <w:p w:rsidR="00987E2A" w:rsidRPr="00874E66" w:rsidRDefault="00987E2A" w:rsidP="00987E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оценки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7E2A" w:rsidRPr="00874E66" w:rsidRDefault="00987E2A" w:rsidP="00987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E2A" w:rsidRPr="00874E66" w:rsidRDefault="00987E2A" w:rsidP="00987E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87E2A" w:rsidRPr="00874E66" w:rsidRDefault="00987E2A" w:rsidP="00987E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1.2. Понятия, используемые в настоящем Порядке: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куратор налогового расхода –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Груциновского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 положениях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комплекс мероприятий по оценке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определение объемов выпадающих доходов бюджета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Груциновского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паспорт налогового расхода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документ, содержащий сведения о распределении налоговых расходов в соответствии с целями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</w:t>
      </w:r>
      <w:r w:rsidRPr="00874E66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а также о кураторах налоговых расходов;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плательщики – плательщики налогов;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социальные налоговые расходы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стимулирующие налоговые расходы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и последующее увеличение доходов бюджета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 Каменского района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74E6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Груциновского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>
        <w:rPr>
          <w:rFonts w:ascii="Times New Roman" w:hAnsi="Times New Roman" w:cs="Times New Roman"/>
          <w:sz w:val="28"/>
          <w:szCs w:val="28"/>
        </w:rPr>
        <w:t xml:space="preserve">Груциновского сельского поселения </w:t>
      </w:r>
      <w:r w:rsidRPr="00874E66">
        <w:rPr>
          <w:rFonts w:ascii="Times New Roman" w:hAnsi="Times New Roman" w:cs="Times New Roman"/>
          <w:sz w:val="28"/>
          <w:szCs w:val="28"/>
        </w:rPr>
        <w:t xml:space="preserve">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1.3. Отнесение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исходя из целей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,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не относящихся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1.4. В целях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 Администрация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b/>
          <w:sz w:val="28"/>
          <w:szCs w:val="28"/>
        </w:rPr>
        <w:t>: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содержащий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1 к настоящему Порядку;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а также оценку объемов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на текущий финансовый год, очередной финансовый год и плановый период на основании сведений, представленных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Управлением Федеральной налоговой службы по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проводимой кураторами налоговых расходов. 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1.5. В целях оценки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формируют паспорта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содержащие информацию, предусмотренную </w:t>
      </w:r>
      <w:hyperlink w:anchor="P133" w:history="1">
        <w:r w:rsidRPr="00874E66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№ 2 к настоящему Порядку;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осуществляют оценку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E2A" w:rsidRDefault="00987E2A" w:rsidP="00987E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2. Порядок формирования перечня налоговых расходов </w:t>
      </w:r>
    </w:p>
    <w:p w:rsidR="00987E2A" w:rsidRPr="00874E66" w:rsidRDefault="00987E2A" w:rsidP="00987E2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Груциновского сельского поселения</w:t>
      </w:r>
    </w:p>
    <w:p w:rsidR="00987E2A" w:rsidRPr="00874E66" w:rsidRDefault="00987E2A" w:rsidP="00987E2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62"/>
      <w:bookmarkEnd w:id="1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2.1. 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 формируется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 экономики и финансов Администрацией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до 10 апреля и направляется на согласование ответственным исполнителям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63"/>
      <w:bookmarkEnd w:id="2"/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2.2.  Кураторы налоговых расходов до 1 мая рассматривают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целями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Замечан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и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 по уточнению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и направлению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эти замечания и предложения не направлены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срока, указанного в </w:t>
      </w:r>
      <w:hyperlink w:anchor="P63" w:history="1">
        <w:r w:rsidRPr="00874E66">
          <w:rPr>
            <w:rFonts w:ascii="Times New Roman" w:hAnsi="Times New Roman" w:cs="Times New Roman"/>
            <w:color w:val="000000"/>
            <w:sz w:val="28"/>
            <w:szCs w:val="28"/>
          </w:rPr>
          <w:t>абзаце первом</w:t>
        </w:r>
      </w:hyperlink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замечания и предложения по уточнению проекта перечня </w:t>
      </w:r>
      <w:r>
        <w:rPr>
          <w:rFonts w:ascii="Times New Roman" w:hAnsi="Times New Roman" w:cs="Times New Roman"/>
          <w:color w:val="000000"/>
          <w:sz w:val="28"/>
          <w:szCs w:val="28"/>
        </w:rPr>
        <w:t>налоговых расходов 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не содержат предложений по уточнению предлагаемого распределения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целями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проект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согласованным в соответствующей части.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Согласование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позиций, изложенных идентично позициям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текущий финансовый год и плановый период, не требуется, за исключением случаев внесения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случаев изменения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органов исполнительной власти Груциновского сельского поселения, определенных в качестве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кураторов налоговых расходов.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разногласий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согласование проекта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 соответствующими кураторами налоговых расходов до 1 июня. 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2.3. Согласованный </w:t>
      </w:r>
      <w:r w:rsidRPr="00874E66">
        <w:rPr>
          <w:rFonts w:ascii="Times New Roman" w:hAnsi="Times New Roman" w:cs="Times New Roman"/>
          <w:sz w:val="28"/>
          <w:szCs w:val="28"/>
        </w:rPr>
        <w:t>перечень</w:t>
      </w:r>
      <w:r w:rsidRPr="00874E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2.4. В случае внесения в текущем финансовом году изменений в перечень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структурные элементы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, кураторы налоговых расходов не позднее 10 рабочих дней со дня внесения соответствующих изменений направляют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соответствующую информацию для уточнения перечня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2.5. Перечень налоговых расходов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с внесенными в него изменениями формируется до 1 октября (в случае уточнения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формирования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местного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бюджете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на очередной финансовый год и плановый период) и 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декабря (в случае уточнения структурных элементов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рассмотрения и утверждения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местного</w:t>
      </w:r>
      <w:r w:rsidRPr="00874E66">
        <w:rPr>
          <w:rFonts w:ascii="Times New Roman" w:hAnsi="Times New Roman" w:cs="Times New Roman"/>
          <w:color w:val="000000"/>
          <w:sz w:val="28"/>
          <w:szCs w:val="28"/>
        </w:rPr>
        <w:t xml:space="preserve"> бюджете на очередной финансовый год и плановый период).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7E2A" w:rsidRDefault="00987E2A" w:rsidP="00987E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3. Порядок оценки эффективности 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 и обобщения результатов оценки эффективности </w:t>
      </w:r>
    </w:p>
    <w:p w:rsidR="00987E2A" w:rsidRPr="00874E66" w:rsidRDefault="00987E2A" w:rsidP="00987E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4E66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>
        <w:rPr>
          <w:rFonts w:ascii="Times New Roman" w:hAnsi="Times New Roman" w:cs="Times New Roman"/>
          <w:b w:val="0"/>
          <w:sz w:val="28"/>
          <w:szCs w:val="28"/>
        </w:rPr>
        <w:t>Груциновского сельского поселения</w:t>
      </w:r>
    </w:p>
    <w:p w:rsidR="00987E2A" w:rsidRPr="00874E66" w:rsidRDefault="00987E2A" w:rsidP="00987E2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3.1. В целях проведения оценки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: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3.1.1. 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1 февраля направляет Управлению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сведения о категориях плательщиков с указанием обусловливающих соответствующие налоговые расходы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в том числе действовавших в отчетном году и в году, предшествующем отчетному году</w:t>
      </w:r>
      <w:bookmarkStart w:id="3" w:name="P56"/>
      <w:bookmarkEnd w:id="3"/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3.1.2. 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 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20 мая направляет кураторам налоговых расходов сведения, представленные Управлением Федеральной налоговой службы по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22.06.2019 № 796 «</w:t>
      </w:r>
      <w:r w:rsidRPr="00874E66">
        <w:rPr>
          <w:rFonts w:ascii="Times New Roman" w:hAnsi="Times New Roman" w:cs="Times New Roman"/>
          <w:bCs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 (далее - Общие требования)</w:t>
      </w:r>
      <w:r w:rsidRPr="00874E66">
        <w:rPr>
          <w:rFonts w:ascii="Times New Roman" w:hAnsi="Times New Roman" w:cs="Times New Roman"/>
          <w:sz w:val="28"/>
          <w:szCs w:val="28"/>
        </w:rPr>
        <w:t>, а также результаты оценки совокупного бюджетного эффекта (самоокупаемости).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3.1.3. 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до 20 августа при необходимости представля</w:t>
      </w:r>
      <w:r>
        <w:rPr>
          <w:rFonts w:ascii="Times New Roman" w:hAnsi="Times New Roman" w:cs="Times New Roman"/>
          <w:sz w:val="28"/>
          <w:szCs w:val="28"/>
        </w:rPr>
        <w:t>ет в м</w:t>
      </w:r>
      <w:r w:rsidRPr="00874E66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</w:t>
      </w:r>
      <w:r w:rsidRPr="00874E66">
        <w:rPr>
          <w:rFonts w:ascii="Times New Roman" w:hAnsi="Times New Roman" w:cs="Times New Roman"/>
          <w:bCs/>
          <w:sz w:val="28"/>
          <w:szCs w:val="28"/>
        </w:rPr>
        <w:t>Общими требованиями.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3.2. Оценка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и включает: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874E66">
        <w:rPr>
          <w:rFonts w:ascii="Times New Roman" w:hAnsi="Times New Roman" w:cs="Times New Roman"/>
          <w:sz w:val="28"/>
          <w:szCs w:val="28"/>
        </w:rPr>
        <w:t xml:space="preserve">3.3. Критериями целесообразности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целям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структурным элементам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;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3.4. В случае несоответствия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</w:t>
      </w:r>
      <w:hyperlink w:anchor="P75" w:history="1">
        <w:r w:rsidRPr="00874E66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874E66">
        <w:rPr>
          <w:rFonts w:ascii="Times New Roman" w:hAnsi="Times New Roman" w:cs="Times New Roman"/>
          <w:sz w:val="28"/>
          <w:szCs w:val="28"/>
        </w:rPr>
        <w:t xml:space="preserve"> настоящего раздела, куратору налогового расхода надлежит представить в </w:t>
      </w:r>
      <w:r>
        <w:rPr>
          <w:rFonts w:ascii="Times New Roman" w:hAnsi="Times New Roman" w:cs="Times New Roman"/>
          <w:sz w:val="28"/>
          <w:szCs w:val="28"/>
        </w:rPr>
        <w:t>сектор экономики и финансов Администрации</w:t>
      </w:r>
      <w:r w:rsidRPr="00874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предложения о сохранении (уточнении, отмене) льгот для плательщиков.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3.5. В качестве критерия результативности налогового расхода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874E66">
        <w:rPr>
          <w:rFonts w:ascii="Times New Roman" w:hAnsi="Times New Roman" w:cs="Times New Roman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74E66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987E2A" w:rsidRPr="00874E66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3.6. Оценка результативности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>.</w:t>
      </w:r>
    </w:p>
    <w:p w:rsidR="00987E2A" w:rsidRPr="00435F02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E66">
        <w:rPr>
          <w:rFonts w:ascii="Times New Roman" w:hAnsi="Times New Roman" w:cs="Times New Roman"/>
          <w:sz w:val="28"/>
          <w:szCs w:val="28"/>
        </w:rPr>
        <w:t xml:space="preserve">3.7. В целях оценки бюджетной эффективности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 сельского поселения</w:t>
      </w:r>
      <w:r w:rsidRPr="00874E66">
        <w:rPr>
          <w:rFonts w:ascii="Times New Roman" w:hAnsi="Times New Roman" w:cs="Times New Roman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</w:t>
      </w:r>
      <w:r w:rsidRPr="00435F02">
        <w:rPr>
          <w:rFonts w:ascii="Times New Roman" w:hAnsi="Times New Roman" w:cs="Times New Roman"/>
          <w:sz w:val="28"/>
          <w:szCs w:val="28"/>
        </w:rPr>
        <w:t xml:space="preserve">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оценка совокупного бюджетного эффекта (самоокупаемости) стимулирующих налоговых расходов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87E2A" w:rsidRPr="00435F02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4"/>
      <w:bookmarkEnd w:id="5"/>
      <w:r w:rsidRPr="00435F02">
        <w:rPr>
          <w:rFonts w:ascii="Times New Roman" w:hAnsi="Times New Roman" w:cs="Times New Roman"/>
          <w:sz w:val="28"/>
          <w:szCs w:val="28"/>
        </w:rPr>
        <w:t xml:space="preserve">3.8. 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и объемов предоставленных льгот (расчет прироста показателя (индикатора)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</w:t>
      </w:r>
      <w:r w:rsidRPr="00435F02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987E2A" w:rsidRPr="00435F02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02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 и (или)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не относящихся </w:t>
      </w:r>
      <w:r w:rsidRPr="00435F02">
        <w:rPr>
          <w:rFonts w:ascii="Times New Roman" w:hAnsi="Times New Roman" w:cs="Times New Roman"/>
          <w:sz w:val="28"/>
          <w:szCs w:val="28"/>
        </w:rPr>
        <w:br/>
        <w:t xml:space="preserve">к 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Груциновского</w:t>
      </w:r>
      <w:r w:rsidRPr="00435F02">
        <w:rPr>
          <w:rFonts w:ascii="Times New Roman" w:hAnsi="Times New Roman" w:cs="Times New Roman"/>
          <w:sz w:val="28"/>
          <w:szCs w:val="28"/>
        </w:rPr>
        <w:t xml:space="preserve"> сельского поселения, могут учитываться в том числе:</w:t>
      </w:r>
    </w:p>
    <w:p w:rsidR="00987E2A" w:rsidRPr="00435F02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02">
        <w:rPr>
          <w:rFonts w:ascii="Times New Roman" w:hAnsi="Times New Roman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987E2A" w:rsidRPr="00435F02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02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 обязательствам плательщиков, имеющих право на льготы;</w:t>
      </w:r>
    </w:p>
    <w:p w:rsidR="00987E2A" w:rsidRPr="00435F02" w:rsidRDefault="00987E2A" w:rsidP="0098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F02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3.9. В целях оценки бюджетной эффективности стимулирующих налоговых расходов</w:t>
      </w:r>
      <w:r>
        <w:rPr>
          <w:kern w:val="2"/>
          <w:sz w:val="28"/>
          <w:szCs w:val="28"/>
        </w:rPr>
        <w:t xml:space="preserve"> Груциновского сельского поселения</w:t>
      </w:r>
      <w:r w:rsidRPr="00435F02">
        <w:rPr>
          <w:kern w:val="2"/>
          <w:sz w:val="28"/>
          <w:szCs w:val="28"/>
        </w:rPr>
        <w:t xml:space="preserve">, обусловленных льготами по единому налогу на вмененный доход, наряду со сравнительным анализом, указанным в пункте 3.8 настоящего раздела, учитываются результаты оценки совокупного бюджетного эффекта (самоокупаемости) указанных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в соответствии с пунктом 3.10 настоящего раздела. Показатель оценки совокупного бюджетного эффекта (самоокупаемости) является одним из критериев для определения результативности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и рассчитывается </w:t>
      </w:r>
      <w:r>
        <w:rPr>
          <w:kern w:val="2"/>
          <w:sz w:val="28"/>
          <w:szCs w:val="28"/>
        </w:rPr>
        <w:t>сектором экономики и финансов Администрации Груциновского сельского поселения.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определяется отдельно по каждому налоговому расходу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определяется в целом по указанной категории плательщиков.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bookmarkStart w:id="6" w:name="P91"/>
      <w:bookmarkEnd w:id="6"/>
      <w:r w:rsidRPr="00435F02">
        <w:rPr>
          <w:kern w:val="2"/>
          <w:sz w:val="28"/>
          <w:szCs w:val="28"/>
        </w:rPr>
        <w:t xml:space="preserve">3.10. Оценка совокупного бюджетного эффекта (самоокупаемости) стимулирующих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определяется за период с начала действия для плательщиков соответствующих льгот или за 5 отчетных лет, а в случае, если указанные льготы действуют более 6 лет, – на день проведения оценки эффективности налогового расхода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(E) по следующей формуле: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>
        <w:rPr>
          <w:noProof/>
          <w:kern w:val="2"/>
          <w:sz w:val="28"/>
          <w:szCs w:val="28"/>
        </w:rPr>
        <w:drawing>
          <wp:inline distT="0" distB="0" distL="0" distR="0">
            <wp:extent cx="2343150" cy="523875"/>
            <wp:effectExtent l="19050" t="0" r="0" b="0"/>
            <wp:docPr id="2" name="Рисунок 2" descr="base_1_327498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327498_327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где: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i – порядковый номер года, имеющий значение от 1 до 5;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m</w:t>
      </w:r>
      <w:r w:rsidRPr="00435F02">
        <w:rPr>
          <w:kern w:val="2"/>
          <w:sz w:val="28"/>
          <w:szCs w:val="28"/>
          <w:vertAlign w:val="subscript"/>
        </w:rPr>
        <w:t>i</w:t>
      </w:r>
      <w:r w:rsidRPr="00435F02">
        <w:rPr>
          <w:kern w:val="2"/>
          <w:sz w:val="28"/>
          <w:szCs w:val="28"/>
        </w:rPr>
        <w:t xml:space="preserve"> – количество плательщиков, воспользовавшихся льготой в i-м году;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j – порядковый номер плательщика, имеющий значение от 1 до m;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N</w:t>
      </w:r>
      <w:r w:rsidRPr="00435F02">
        <w:rPr>
          <w:kern w:val="2"/>
          <w:sz w:val="28"/>
          <w:szCs w:val="28"/>
          <w:vertAlign w:val="subscript"/>
        </w:rPr>
        <w:t>ij</w:t>
      </w:r>
      <w:r w:rsidRPr="00435F02">
        <w:rPr>
          <w:kern w:val="2"/>
          <w:sz w:val="28"/>
          <w:szCs w:val="28"/>
        </w:rPr>
        <w:t xml:space="preserve"> – объем налогов, задекларированных для уплаты в консолидированный бюджет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Каменского района </w:t>
      </w:r>
      <w:r w:rsidRPr="00435F02">
        <w:rPr>
          <w:kern w:val="2"/>
          <w:sz w:val="28"/>
          <w:szCs w:val="28"/>
        </w:rPr>
        <w:t>j-м плательщиком в i-м году.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В случае,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Каменского района, оцениваются (прогнозируются)</w:t>
      </w:r>
      <w:r>
        <w:rPr>
          <w:kern w:val="2"/>
          <w:sz w:val="28"/>
          <w:szCs w:val="28"/>
        </w:rPr>
        <w:t xml:space="preserve"> сектором экономики и финансов Администрации</w:t>
      </w:r>
      <w:r w:rsidRPr="00FC573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Груциновского сельского поселения;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B</w:t>
      </w:r>
      <w:r w:rsidRPr="00435F02">
        <w:rPr>
          <w:kern w:val="2"/>
          <w:sz w:val="28"/>
          <w:szCs w:val="28"/>
          <w:vertAlign w:val="subscript"/>
        </w:rPr>
        <w:t>oj</w:t>
      </w:r>
      <w:r w:rsidRPr="00435F02">
        <w:rPr>
          <w:kern w:val="2"/>
          <w:sz w:val="28"/>
          <w:szCs w:val="28"/>
        </w:rPr>
        <w:t xml:space="preserve"> – базовый объем налогов, задекларированных для уплаты в консолидированный бюджет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Каменского района j-м плательщиком в базовом году;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g</w:t>
      </w:r>
      <w:r w:rsidRPr="00435F02">
        <w:rPr>
          <w:kern w:val="2"/>
          <w:sz w:val="28"/>
          <w:szCs w:val="28"/>
          <w:vertAlign w:val="subscript"/>
        </w:rPr>
        <w:t>i</w:t>
      </w:r>
      <w:r w:rsidRPr="00435F02">
        <w:rPr>
          <w:kern w:val="2"/>
          <w:sz w:val="28"/>
          <w:szCs w:val="28"/>
        </w:rPr>
        <w:t> – номинальный темп прироста налоговых доходов консолидированных бюджетов муниципальных образований в i-м году по отношению к показателям базового года, определяемый министерством финансов Ростовской области;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bCs/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r – расчетная стоимость среднесрочных рыночных заимствований, определяемая в соответствии </w:t>
      </w:r>
      <w:r w:rsidRPr="00435F02">
        <w:rPr>
          <w:bCs/>
          <w:kern w:val="2"/>
          <w:sz w:val="28"/>
          <w:szCs w:val="28"/>
        </w:rPr>
        <w:t>с постановлением Правительства Российской Федерации от 22.06.2019 № 796 «Об общих требованиях к оценке налоговых расходов субъектов Российской Федерации и муниципальных образований».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3.11. Базовый объем налогов, задекларированных для уплаты в консолидированный бюджет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Каменского района j-м плательщиком в базовом году (B</w:t>
      </w:r>
      <w:r w:rsidRPr="00435F02">
        <w:rPr>
          <w:kern w:val="2"/>
          <w:sz w:val="28"/>
          <w:szCs w:val="28"/>
          <w:vertAlign w:val="subscript"/>
        </w:rPr>
        <w:t>oj</w:t>
      </w:r>
      <w:r w:rsidRPr="00435F02">
        <w:rPr>
          <w:kern w:val="2"/>
          <w:sz w:val="28"/>
          <w:szCs w:val="28"/>
        </w:rPr>
        <w:t>), рассчитывается по формуле: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B</w:t>
      </w:r>
      <w:r w:rsidRPr="00435F02">
        <w:rPr>
          <w:kern w:val="2"/>
          <w:sz w:val="28"/>
          <w:szCs w:val="28"/>
          <w:vertAlign w:val="subscript"/>
        </w:rPr>
        <w:t>0j</w:t>
      </w:r>
      <w:r w:rsidRPr="00435F02">
        <w:rPr>
          <w:kern w:val="2"/>
          <w:sz w:val="28"/>
          <w:szCs w:val="28"/>
        </w:rPr>
        <w:t xml:space="preserve"> = N</w:t>
      </w:r>
      <w:r w:rsidRPr="00435F02">
        <w:rPr>
          <w:kern w:val="2"/>
          <w:sz w:val="28"/>
          <w:szCs w:val="28"/>
          <w:vertAlign w:val="subscript"/>
        </w:rPr>
        <w:t>0j</w:t>
      </w:r>
      <w:r w:rsidRPr="00435F02">
        <w:rPr>
          <w:kern w:val="2"/>
          <w:sz w:val="28"/>
          <w:szCs w:val="28"/>
        </w:rPr>
        <w:t xml:space="preserve"> + L</w:t>
      </w:r>
      <w:r w:rsidRPr="00435F02">
        <w:rPr>
          <w:kern w:val="2"/>
          <w:sz w:val="28"/>
          <w:szCs w:val="28"/>
          <w:vertAlign w:val="subscript"/>
        </w:rPr>
        <w:t>0j</w:t>
      </w:r>
      <w:r w:rsidRPr="00435F02">
        <w:rPr>
          <w:kern w:val="2"/>
          <w:sz w:val="28"/>
          <w:szCs w:val="28"/>
        </w:rPr>
        <w:t>,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где: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N</w:t>
      </w:r>
      <w:r w:rsidRPr="00435F02">
        <w:rPr>
          <w:kern w:val="2"/>
          <w:sz w:val="28"/>
          <w:szCs w:val="28"/>
          <w:vertAlign w:val="subscript"/>
        </w:rPr>
        <w:t>0j</w:t>
      </w:r>
      <w:r w:rsidRPr="00435F02">
        <w:rPr>
          <w:kern w:val="2"/>
          <w:sz w:val="28"/>
          <w:szCs w:val="28"/>
        </w:rPr>
        <w:t xml:space="preserve">– объем налогов, задекларированных для уплаты в консолидированный бюджет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Каменского района j-м плательщиком в базовом году;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L</w:t>
      </w:r>
      <w:r w:rsidRPr="00435F02">
        <w:rPr>
          <w:kern w:val="2"/>
          <w:sz w:val="28"/>
          <w:szCs w:val="28"/>
          <w:vertAlign w:val="subscript"/>
        </w:rPr>
        <w:t>0j</w:t>
      </w:r>
      <w:r w:rsidRPr="00435F02">
        <w:rPr>
          <w:kern w:val="2"/>
          <w:sz w:val="28"/>
          <w:szCs w:val="28"/>
        </w:rPr>
        <w:t>– объем льгот, предоставленных j-му плательщику в базовом году.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3.12. Результаты оценки эффективности налогового расхода должны направляться кураторами в </w:t>
      </w:r>
      <w:r>
        <w:rPr>
          <w:kern w:val="2"/>
          <w:sz w:val="28"/>
          <w:szCs w:val="28"/>
        </w:rPr>
        <w:t>сектор экономики и финансов Администрации Груциновского сельского поселения</w:t>
      </w:r>
      <w:r w:rsidRPr="00435F02">
        <w:rPr>
          <w:kern w:val="2"/>
          <w:sz w:val="28"/>
          <w:szCs w:val="28"/>
        </w:rPr>
        <w:t xml:space="preserve"> и содержать: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выводы о вкладе налогового расхода в достижение целей муниципальной программы и (или) целей социально-экономического развития;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выводы о наличии или об отсутствии более результативных (менее затратных для бюджета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Каменского района) альтернативных механизмов достижения целей муниципальной программы и (или) целей социально-экономического развития.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Паспорта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, результаты оценки эффективности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, рекомендации по результатам указанной оценки, включая рекомендации </w:t>
      </w:r>
      <w:r>
        <w:rPr>
          <w:kern w:val="2"/>
          <w:sz w:val="28"/>
          <w:szCs w:val="28"/>
        </w:rPr>
        <w:t>сектору экономики и финансов Администрации Груциновского сельского поселения</w:t>
      </w:r>
      <w:r w:rsidRPr="00435F02">
        <w:rPr>
          <w:kern w:val="2"/>
          <w:sz w:val="28"/>
          <w:szCs w:val="28"/>
        </w:rPr>
        <w:t xml:space="preserve"> о необходимости сохранения (уточнения, отмены), предоставленных плательщикам льгот, направляются кураторами налоговых расходов в </w:t>
      </w:r>
      <w:r>
        <w:rPr>
          <w:kern w:val="2"/>
          <w:sz w:val="28"/>
          <w:szCs w:val="28"/>
        </w:rPr>
        <w:t>сектор экономики и финансов Администрации Груциновского сельского поселения</w:t>
      </w:r>
      <w:r w:rsidRPr="00435F02">
        <w:rPr>
          <w:kern w:val="2"/>
          <w:sz w:val="28"/>
          <w:szCs w:val="28"/>
        </w:rPr>
        <w:t xml:space="preserve"> ежегодно, до 1 июля.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>3.13. </w:t>
      </w:r>
      <w:r>
        <w:rPr>
          <w:kern w:val="2"/>
          <w:sz w:val="28"/>
          <w:szCs w:val="28"/>
        </w:rPr>
        <w:t xml:space="preserve">Сектор экономики и финансов Администрации </w:t>
      </w:r>
      <w:r w:rsidRPr="00435F0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обобщает результаты оценки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>, согласовывает их с кураторами налоговых расходов.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Согласованная информация о результатах оценки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с предложениями о сохранении (уточнении, отмене) льгот для плательщиков до 1 августа направляется</w:t>
      </w:r>
      <w:r>
        <w:rPr>
          <w:kern w:val="2"/>
          <w:sz w:val="28"/>
          <w:szCs w:val="28"/>
        </w:rPr>
        <w:t xml:space="preserve"> Главе Администрации Груциновского сельского поселения</w:t>
      </w:r>
      <w:r w:rsidRPr="00435F02">
        <w:rPr>
          <w:kern w:val="2"/>
          <w:sz w:val="28"/>
          <w:szCs w:val="28"/>
        </w:rPr>
        <w:t>.</w:t>
      </w:r>
    </w:p>
    <w:p w:rsidR="00987E2A" w:rsidRPr="00435F02" w:rsidRDefault="00987E2A" w:rsidP="00987E2A">
      <w:pPr>
        <w:shd w:val="clear" w:color="auto" w:fill="FFFFFF"/>
        <w:tabs>
          <w:tab w:val="left" w:pos="7493"/>
        </w:tabs>
        <w:ind w:firstLine="709"/>
        <w:jc w:val="both"/>
        <w:rPr>
          <w:kern w:val="2"/>
          <w:sz w:val="28"/>
          <w:szCs w:val="28"/>
        </w:rPr>
      </w:pPr>
      <w:r w:rsidRPr="00435F02">
        <w:rPr>
          <w:kern w:val="2"/>
          <w:sz w:val="28"/>
          <w:szCs w:val="28"/>
        </w:rPr>
        <w:t xml:space="preserve">Результаты рассмотрения оценки налоговых расходов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 учитываются при формировании основных направлений бюджетной и налоговой политики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 xml:space="preserve">, а также при проведении оценки эффективности реализации муниципальных программ </w:t>
      </w:r>
      <w:r>
        <w:rPr>
          <w:kern w:val="2"/>
          <w:sz w:val="28"/>
          <w:szCs w:val="28"/>
        </w:rPr>
        <w:t>Груциновского сельского поселения</w:t>
      </w:r>
      <w:r w:rsidRPr="00435F02">
        <w:rPr>
          <w:kern w:val="2"/>
          <w:sz w:val="28"/>
          <w:szCs w:val="28"/>
        </w:rPr>
        <w:t>.</w:t>
      </w:r>
    </w:p>
    <w:p w:rsidR="00987E2A" w:rsidRDefault="00987E2A" w:rsidP="00987E2A">
      <w:pPr>
        <w:shd w:val="clear" w:color="auto" w:fill="FFFFFF"/>
        <w:tabs>
          <w:tab w:val="left" w:pos="7493"/>
        </w:tabs>
      </w:pPr>
    </w:p>
    <w:p w:rsidR="00987E2A" w:rsidRPr="00435F02" w:rsidRDefault="00987E2A" w:rsidP="00987E2A">
      <w:pPr>
        <w:pStyle w:val="af2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987E2A" w:rsidRDefault="00987E2A" w:rsidP="00987E2A">
      <w:pPr>
        <w:pStyle w:val="af2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987E2A" w:rsidRDefault="00987E2A" w:rsidP="00987E2A">
      <w:pPr>
        <w:pStyle w:val="af2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987E2A" w:rsidRPr="00DC33C7" w:rsidRDefault="00987E2A" w:rsidP="00987E2A">
      <w:pPr>
        <w:pStyle w:val="af2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987E2A" w:rsidRDefault="00987E2A" w:rsidP="00987E2A">
      <w:pPr>
        <w:pStyle w:val="af2"/>
        <w:tabs>
          <w:tab w:val="left" w:pos="7513"/>
        </w:tabs>
        <w:jc w:val="both"/>
        <w:rPr>
          <w:rFonts w:ascii="Times New Roman" w:hAnsi="Times New Roman"/>
          <w:sz w:val="28"/>
        </w:rPr>
        <w:sectPr w:rsidR="00987E2A" w:rsidSect="00987E2A">
          <w:footerReference w:type="even" r:id="rId8"/>
          <w:footerReference w:type="default" r:id="rId9"/>
          <w:footerReference w:type="first" r:id="rId10"/>
          <w:type w:val="nextColumn"/>
          <w:pgSz w:w="11906" w:h="16838" w:code="9"/>
          <w:pgMar w:top="709" w:right="851" w:bottom="1134" w:left="130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</w:rPr>
        <w:t xml:space="preserve">                     </w:t>
      </w:r>
    </w:p>
    <w:p w:rsidR="00987E2A" w:rsidRPr="00C02492" w:rsidRDefault="00987E2A" w:rsidP="00987E2A">
      <w:pPr>
        <w:pageBreakBefore/>
        <w:autoSpaceDE w:val="0"/>
        <w:autoSpaceDN w:val="0"/>
        <w:adjustRightInd w:val="0"/>
        <w:ind w:left="9639" w:firstLine="1134"/>
        <w:jc w:val="center"/>
        <w:outlineLvl w:val="0"/>
        <w:rPr>
          <w:sz w:val="28"/>
          <w:szCs w:val="28"/>
        </w:rPr>
      </w:pPr>
      <w:bookmarkStart w:id="7" w:name="_GoBack"/>
      <w:bookmarkEnd w:id="7"/>
      <w:r w:rsidRPr="00C02492">
        <w:rPr>
          <w:bCs/>
          <w:sz w:val="28"/>
          <w:szCs w:val="28"/>
        </w:rPr>
        <w:t>Приложение № 1</w:t>
      </w:r>
    </w:p>
    <w:p w:rsidR="00987E2A" w:rsidRDefault="00987E2A" w:rsidP="00987E2A">
      <w:pPr>
        <w:autoSpaceDE w:val="0"/>
        <w:autoSpaceDN w:val="0"/>
        <w:adjustRightInd w:val="0"/>
        <w:ind w:left="10206"/>
        <w:jc w:val="center"/>
        <w:outlineLvl w:val="0"/>
        <w:rPr>
          <w:sz w:val="28"/>
          <w:szCs w:val="28"/>
        </w:rPr>
      </w:pPr>
      <w:r w:rsidRPr="00C02492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055FF7">
        <w:rPr>
          <w:sz w:val="28"/>
          <w:szCs w:val="28"/>
        </w:rPr>
        <w:t>формирования перечня налоговых расходов</w:t>
      </w:r>
      <w:r w:rsidRPr="005458AF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 сельского поселения</w:t>
      </w: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  <w:r w:rsidRPr="005458AF">
        <w:rPr>
          <w:sz w:val="28"/>
          <w:szCs w:val="28"/>
        </w:rPr>
        <w:t xml:space="preserve"> </w:t>
      </w:r>
    </w:p>
    <w:p w:rsidR="00987E2A" w:rsidRDefault="00987E2A" w:rsidP="00987E2A">
      <w:pPr>
        <w:autoSpaceDE w:val="0"/>
        <w:autoSpaceDN w:val="0"/>
        <w:adjustRightInd w:val="0"/>
        <w:ind w:left="10206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Груциновского сельского поселения</w:t>
      </w:r>
    </w:p>
    <w:p w:rsidR="00987E2A" w:rsidRDefault="00987E2A" w:rsidP="00987E2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>Перечень</w:t>
      </w:r>
    </w:p>
    <w:p w:rsidR="00987E2A" w:rsidRDefault="00987E2A" w:rsidP="00987E2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налоговых расходов </w:t>
      </w:r>
      <w:r>
        <w:rPr>
          <w:bCs/>
          <w:sz w:val="28"/>
          <w:szCs w:val="28"/>
        </w:rPr>
        <w:t>Груциновского сельского поселения</w:t>
      </w:r>
      <w:r w:rsidRPr="00C02492">
        <w:rPr>
          <w:bCs/>
          <w:sz w:val="28"/>
          <w:szCs w:val="28"/>
        </w:rPr>
        <w:t>, обусловленных налоговыми льготами, освобождениями</w:t>
      </w:r>
    </w:p>
    <w:p w:rsidR="00987E2A" w:rsidRPr="00C02492" w:rsidRDefault="00987E2A" w:rsidP="00987E2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bCs/>
          <w:sz w:val="28"/>
          <w:szCs w:val="28"/>
        </w:rPr>
        <w:t>муниципальной</w:t>
      </w:r>
      <w:r w:rsidRPr="00C02492">
        <w:rPr>
          <w:bCs/>
          <w:sz w:val="28"/>
          <w:szCs w:val="28"/>
        </w:rPr>
        <w:t xml:space="preserve"> поддержки</w:t>
      </w:r>
    </w:p>
    <w:p w:rsidR="00987E2A" w:rsidRDefault="00987E2A" w:rsidP="00987E2A">
      <w:pPr>
        <w:jc w:val="center"/>
        <w:rPr>
          <w:bCs/>
          <w:sz w:val="28"/>
          <w:szCs w:val="28"/>
        </w:rPr>
      </w:pPr>
      <w:r w:rsidRPr="00C02492">
        <w:rPr>
          <w:bCs/>
          <w:sz w:val="28"/>
          <w:szCs w:val="28"/>
        </w:rPr>
        <w:t xml:space="preserve">в соответствии с целями </w:t>
      </w:r>
      <w:r>
        <w:rPr>
          <w:bCs/>
          <w:sz w:val="28"/>
          <w:szCs w:val="28"/>
        </w:rPr>
        <w:t>муниципальных</w:t>
      </w:r>
      <w:r w:rsidRPr="00C02492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Груциновского сельского поселения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987E2A" w:rsidRPr="005571DE" w:rsidTr="001B671C">
        <w:trPr>
          <w:trHeight w:val="3595"/>
        </w:trPr>
        <w:tc>
          <w:tcPr>
            <w:tcW w:w="567" w:type="dxa"/>
          </w:tcPr>
          <w:p w:rsidR="00987E2A" w:rsidRPr="005571DE" w:rsidRDefault="00987E2A" w:rsidP="001B67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>№</w:t>
            </w:r>
            <w:r>
              <w:rPr>
                <w:rFonts w:eastAsia="Calibri"/>
                <w:bCs/>
                <w:lang w:eastAsia="en-US"/>
              </w:rPr>
              <w:t>п/п</w:t>
            </w:r>
          </w:p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0E45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E45DE">
              <w:rPr>
                <w:rFonts w:eastAsia="Calibri"/>
                <w:bCs/>
                <w:lang w:eastAsia="en-US"/>
              </w:rPr>
              <w:t>Краткое наименование</w:t>
            </w:r>
          </w:p>
          <w:p w:rsidR="00987E2A" w:rsidRPr="000E45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E45DE">
              <w:rPr>
                <w:rFonts w:eastAsia="Calibri"/>
                <w:bCs/>
                <w:lang w:eastAsia="en-US"/>
              </w:rPr>
              <w:t>налогового расхода</w:t>
            </w:r>
          </w:p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Груциновского сельского поселения</w:t>
            </w: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918C6">
              <w:rPr>
                <w:rFonts w:eastAsia="Calibri"/>
                <w:bCs/>
                <w:lang w:eastAsia="en-US"/>
              </w:rPr>
              <w:t xml:space="preserve">Полное наименование налогового расхода </w:t>
            </w:r>
            <w:r>
              <w:rPr>
                <w:rFonts w:eastAsia="Calibri"/>
                <w:bCs/>
                <w:lang w:eastAsia="en-US"/>
              </w:rPr>
              <w:t>Груциновского сельского поселения</w:t>
            </w: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0918C6">
              <w:rPr>
                <w:rFonts w:eastAsia="Calibri"/>
                <w:bCs/>
                <w:lang w:eastAsia="en-US"/>
              </w:rPr>
              <w:t xml:space="preserve">еквизиты нормативного правового акта </w:t>
            </w:r>
            <w:r>
              <w:rPr>
                <w:rFonts w:eastAsia="Calibri"/>
                <w:bCs/>
                <w:lang w:eastAsia="en-US"/>
              </w:rPr>
              <w:t>Груциновского сельского поселения</w:t>
            </w:r>
            <w:r w:rsidRPr="000918C6">
              <w:rPr>
                <w:rFonts w:eastAsia="Calibri"/>
                <w:bCs/>
                <w:lang w:eastAsia="en-US"/>
              </w:rPr>
              <w:t>, устанавливающего налоговый расход</w:t>
            </w:r>
          </w:p>
        </w:tc>
        <w:tc>
          <w:tcPr>
            <w:tcW w:w="1843" w:type="dxa"/>
          </w:tcPr>
          <w:p w:rsidR="00987E2A" w:rsidRPr="000918C6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918C6">
              <w:rPr>
                <w:rFonts w:eastAsia="Calibri"/>
                <w:bCs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918C6">
              <w:rPr>
                <w:rFonts w:eastAsia="Calibri"/>
                <w:bCs/>
                <w:lang w:eastAsia="en-US"/>
              </w:rPr>
              <w:t xml:space="preserve">Целевая категория </w:t>
            </w:r>
            <w:r>
              <w:rPr>
                <w:rFonts w:eastAsia="Calibri"/>
                <w:bCs/>
                <w:lang w:eastAsia="en-US"/>
              </w:rPr>
              <w:t>налогового расхода Груциновского сельского поселения</w:t>
            </w:r>
          </w:p>
        </w:tc>
        <w:tc>
          <w:tcPr>
            <w:tcW w:w="1842" w:type="dxa"/>
          </w:tcPr>
          <w:p w:rsidR="00987E2A" w:rsidRPr="005571DE" w:rsidRDefault="00987E2A" w:rsidP="001B671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 xml:space="preserve">Наименование </w:t>
            </w:r>
            <w:r>
              <w:rPr>
                <w:rFonts w:eastAsia="Calibri"/>
                <w:bCs/>
                <w:lang w:eastAsia="en-US"/>
              </w:rPr>
              <w:t>муниципальной</w:t>
            </w:r>
            <w:r w:rsidRPr="005571DE">
              <w:rPr>
                <w:rFonts w:eastAsia="Calibri"/>
                <w:bCs/>
                <w:lang w:eastAsia="en-US"/>
              </w:rPr>
              <w:t xml:space="preserve"> программы </w:t>
            </w:r>
            <w:r>
              <w:rPr>
                <w:rFonts w:eastAsia="Calibri"/>
                <w:bCs/>
                <w:lang w:eastAsia="en-US"/>
              </w:rPr>
              <w:t xml:space="preserve">Груциновского сельского поселения, </w:t>
            </w:r>
            <w:r w:rsidRPr="005571DE">
              <w:rPr>
                <w:rFonts w:eastAsia="Calibri"/>
                <w:bCs/>
                <w:lang w:eastAsia="en-US"/>
              </w:rPr>
              <w:t>предусматриваю</w:t>
            </w:r>
            <w:r>
              <w:rPr>
                <w:rFonts w:eastAsia="Calibri"/>
                <w:bCs/>
                <w:lang w:eastAsia="en-US"/>
              </w:rPr>
              <w:t>щей</w:t>
            </w:r>
            <w:r w:rsidRPr="005571DE">
              <w:rPr>
                <w:rFonts w:eastAsia="Calibri"/>
                <w:bCs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987E2A" w:rsidRPr="00011253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11253">
              <w:rPr>
                <w:rFonts w:eastAsia="Calibri"/>
                <w:bCs/>
                <w:lang w:eastAsia="en-US"/>
              </w:rPr>
              <w:t xml:space="preserve">Наименование подпрограммы </w:t>
            </w:r>
            <w:r>
              <w:rPr>
                <w:rFonts w:eastAsia="Calibri"/>
                <w:bCs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Груциновского сельского поселения,</w:t>
            </w:r>
            <w:r w:rsidRPr="005571DE">
              <w:rPr>
                <w:rFonts w:eastAsia="Calibri"/>
                <w:bCs/>
                <w:lang w:eastAsia="en-US"/>
              </w:rPr>
              <w:t xml:space="preserve"> предусматриваю</w:t>
            </w:r>
            <w:r>
              <w:rPr>
                <w:rFonts w:eastAsia="Calibri"/>
                <w:bCs/>
                <w:lang w:eastAsia="en-US"/>
              </w:rPr>
              <w:t>щей</w:t>
            </w:r>
            <w:r w:rsidRPr="005571DE">
              <w:rPr>
                <w:rFonts w:eastAsia="Calibri"/>
                <w:bCs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987E2A" w:rsidRPr="00011253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011253">
              <w:rPr>
                <w:rFonts w:eastAsia="Calibri"/>
                <w:bCs/>
                <w:lang w:eastAsia="en-US"/>
              </w:rPr>
              <w:t xml:space="preserve">Наименование структурного элемента подпрограммы </w:t>
            </w:r>
            <w:r>
              <w:rPr>
                <w:rFonts w:eastAsia="Calibri"/>
                <w:bCs/>
                <w:lang w:eastAsia="en-US"/>
              </w:rPr>
              <w:t>муниципальной</w:t>
            </w:r>
            <w:r w:rsidRPr="00011253">
              <w:rPr>
                <w:rFonts w:eastAsia="Calibri"/>
                <w:bCs/>
                <w:lang w:eastAsia="en-US"/>
              </w:rPr>
              <w:t xml:space="preserve"> программы </w:t>
            </w:r>
          </w:p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Груциновского сельского поселения,</w:t>
            </w:r>
            <w:r w:rsidRPr="005571DE">
              <w:rPr>
                <w:rFonts w:eastAsia="Calibri"/>
                <w:bCs/>
                <w:lang w:eastAsia="en-US"/>
              </w:rPr>
              <w:t xml:space="preserve"> предусматриваю</w:t>
            </w:r>
            <w:r>
              <w:rPr>
                <w:rFonts w:eastAsia="Calibri"/>
                <w:bCs/>
                <w:lang w:eastAsia="en-US"/>
              </w:rPr>
              <w:t>щей</w:t>
            </w:r>
            <w:r w:rsidRPr="005571DE">
              <w:rPr>
                <w:rFonts w:eastAsia="Calibri"/>
                <w:bCs/>
                <w:lang w:eastAsia="en-US"/>
              </w:rPr>
              <w:t xml:space="preserve"> налоговые </w:t>
            </w:r>
            <w:r>
              <w:rPr>
                <w:rFonts w:eastAsia="Calibri"/>
                <w:bCs/>
                <w:lang w:eastAsia="en-US"/>
              </w:rPr>
              <w:t>расходы</w:t>
            </w: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>Наименование куратора налогового расхода</w:t>
            </w:r>
          </w:p>
        </w:tc>
      </w:tr>
      <w:tr w:rsidR="00987E2A" w:rsidRPr="005571DE" w:rsidTr="001B671C">
        <w:tc>
          <w:tcPr>
            <w:tcW w:w="567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 w:rsidRPr="005571DE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701" w:type="dxa"/>
          </w:tcPr>
          <w:p w:rsidR="00987E2A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843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842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418" w:type="dxa"/>
          </w:tcPr>
          <w:p w:rsidR="00987E2A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418" w:type="dxa"/>
          </w:tcPr>
          <w:p w:rsidR="00987E2A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</w:tr>
      <w:tr w:rsidR="00987E2A" w:rsidRPr="005571DE" w:rsidTr="001B671C">
        <w:tc>
          <w:tcPr>
            <w:tcW w:w="567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  <w:r w:rsidRPr="005571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987E2A" w:rsidRPr="005571DE" w:rsidTr="001B671C">
        <w:tc>
          <w:tcPr>
            <w:tcW w:w="567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Pr="005571DE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3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842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987E2A" w:rsidRPr="005571DE" w:rsidRDefault="00987E2A" w:rsidP="001B671C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</w:tbl>
    <w:p w:rsidR="00987E2A" w:rsidRDefault="00987E2A" w:rsidP="00987E2A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</w:pPr>
    </w:p>
    <w:p w:rsidR="00987E2A" w:rsidRDefault="00987E2A" w:rsidP="00987E2A">
      <w:pPr>
        <w:autoSpaceDE w:val="0"/>
        <w:autoSpaceDN w:val="0"/>
        <w:adjustRightInd w:val="0"/>
        <w:ind w:left="6237" w:firstLine="851"/>
        <w:jc w:val="center"/>
        <w:outlineLvl w:val="0"/>
        <w:rPr>
          <w:sz w:val="28"/>
          <w:szCs w:val="28"/>
        </w:rPr>
        <w:sectPr w:rsidR="00987E2A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987E2A" w:rsidRPr="006149B8" w:rsidRDefault="00987E2A" w:rsidP="00987E2A">
      <w:pPr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149B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2</w:t>
      </w:r>
    </w:p>
    <w:p w:rsidR="00987E2A" w:rsidRDefault="00987E2A" w:rsidP="00987E2A">
      <w:pPr>
        <w:autoSpaceDE w:val="0"/>
        <w:autoSpaceDN w:val="0"/>
        <w:adjustRightInd w:val="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 w:rsidRPr="00055FF7">
        <w:rPr>
          <w:sz w:val="28"/>
          <w:szCs w:val="28"/>
        </w:rPr>
        <w:t>формирования перечня</w:t>
      </w:r>
    </w:p>
    <w:p w:rsidR="00987E2A" w:rsidRDefault="00987E2A" w:rsidP="00987E2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 w:rsidRPr="00055FF7">
        <w:rPr>
          <w:sz w:val="28"/>
          <w:szCs w:val="28"/>
        </w:rPr>
        <w:t>налоговых расходов</w:t>
      </w:r>
      <w:r w:rsidRPr="005458AF">
        <w:rPr>
          <w:sz w:val="28"/>
          <w:szCs w:val="28"/>
        </w:rPr>
        <w:t xml:space="preserve"> </w:t>
      </w:r>
      <w:r>
        <w:rPr>
          <w:sz w:val="28"/>
          <w:szCs w:val="28"/>
        </w:rPr>
        <w:t>Груциновского сельского поселения</w:t>
      </w:r>
    </w:p>
    <w:p w:rsidR="00987E2A" w:rsidRDefault="00987E2A" w:rsidP="00987E2A">
      <w:pPr>
        <w:autoSpaceDE w:val="0"/>
        <w:autoSpaceDN w:val="0"/>
        <w:adjustRightInd w:val="0"/>
        <w:ind w:left="7088" w:hanging="1276"/>
        <w:jc w:val="center"/>
        <w:rPr>
          <w:sz w:val="28"/>
          <w:szCs w:val="28"/>
        </w:rPr>
      </w:pPr>
      <w:r w:rsidRPr="005458AF">
        <w:rPr>
          <w:sz w:val="28"/>
          <w:szCs w:val="28"/>
        </w:rPr>
        <w:t xml:space="preserve"> </w:t>
      </w:r>
      <w:r w:rsidRPr="00055FF7">
        <w:rPr>
          <w:sz w:val="28"/>
          <w:szCs w:val="28"/>
        </w:rPr>
        <w:t>и оценки налоговых расходов</w:t>
      </w:r>
    </w:p>
    <w:p w:rsidR="00987E2A" w:rsidRDefault="00987E2A" w:rsidP="00987E2A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Груциновского сельского поселения</w:t>
      </w:r>
    </w:p>
    <w:p w:rsidR="00987E2A" w:rsidRDefault="00987E2A" w:rsidP="00987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2A" w:rsidRPr="006149B8" w:rsidRDefault="00987E2A" w:rsidP="00987E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7E2A" w:rsidRPr="0040111A" w:rsidRDefault="00987E2A" w:rsidP="00987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0111A">
        <w:rPr>
          <w:bCs/>
          <w:sz w:val="28"/>
          <w:szCs w:val="28"/>
        </w:rPr>
        <w:t>ПЕРЕЧЕНЬ</w:t>
      </w:r>
    </w:p>
    <w:p w:rsidR="00987E2A" w:rsidRPr="0040111A" w:rsidRDefault="00987E2A" w:rsidP="00987E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11A">
        <w:rPr>
          <w:bCs/>
          <w:sz w:val="28"/>
          <w:szCs w:val="28"/>
        </w:rPr>
        <w:t>информации, включаемой в паспорт налогового расхода</w:t>
      </w:r>
      <w:r w:rsidRPr="0040111A">
        <w:rPr>
          <w:sz w:val="28"/>
          <w:szCs w:val="28"/>
        </w:rPr>
        <w:t xml:space="preserve"> </w:t>
      </w:r>
    </w:p>
    <w:p w:rsidR="00987E2A" w:rsidRPr="0040111A" w:rsidRDefault="00987E2A" w:rsidP="00987E2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Груциновского сельского поселения</w:t>
      </w:r>
      <w:r w:rsidRPr="0040111A">
        <w:rPr>
          <w:sz w:val="28"/>
          <w:szCs w:val="28"/>
        </w:rPr>
        <w:t xml:space="preserve"> </w:t>
      </w:r>
    </w:p>
    <w:p w:rsidR="00987E2A" w:rsidRPr="006149B8" w:rsidRDefault="00987E2A" w:rsidP="00987E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7"/>
      </w:tblGrid>
      <w:tr w:rsidR="00987E2A" w:rsidRPr="006149B8" w:rsidTr="001B671C">
        <w:tc>
          <w:tcPr>
            <w:tcW w:w="568" w:type="dxa"/>
          </w:tcPr>
          <w:p w:rsidR="00987E2A" w:rsidRPr="006149B8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987E2A" w:rsidRPr="006149B8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977" w:type="dxa"/>
          </w:tcPr>
          <w:p w:rsidR="00987E2A" w:rsidRPr="006149B8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Источник данных</w:t>
            </w:r>
          </w:p>
        </w:tc>
      </w:tr>
      <w:tr w:rsidR="00987E2A" w:rsidRPr="006149B8" w:rsidTr="001B671C">
        <w:trPr>
          <w:trHeight w:val="252"/>
        </w:trPr>
        <w:tc>
          <w:tcPr>
            <w:tcW w:w="568" w:type="dxa"/>
          </w:tcPr>
          <w:p w:rsidR="00987E2A" w:rsidRPr="00A513DE" w:rsidRDefault="00987E2A" w:rsidP="001B671C">
            <w:pPr>
              <w:autoSpaceDE w:val="0"/>
              <w:autoSpaceDN w:val="0"/>
              <w:adjustRightInd w:val="0"/>
              <w:jc w:val="center"/>
            </w:pPr>
            <w:r w:rsidRPr="00A513DE">
              <w:t>1</w:t>
            </w:r>
          </w:p>
        </w:tc>
        <w:tc>
          <w:tcPr>
            <w:tcW w:w="6662" w:type="dxa"/>
          </w:tcPr>
          <w:p w:rsidR="00987E2A" w:rsidRPr="00A513DE" w:rsidRDefault="00987E2A" w:rsidP="001B671C">
            <w:pPr>
              <w:autoSpaceDE w:val="0"/>
              <w:autoSpaceDN w:val="0"/>
              <w:adjustRightInd w:val="0"/>
              <w:jc w:val="center"/>
            </w:pPr>
            <w:r w:rsidRPr="00A513DE">
              <w:t>2</w:t>
            </w:r>
          </w:p>
        </w:tc>
        <w:tc>
          <w:tcPr>
            <w:tcW w:w="2977" w:type="dxa"/>
          </w:tcPr>
          <w:p w:rsidR="00987E2A" w:rsidRPr="00A513DE" w:rsidRDefault="00987E2A" w:rsidP="001B671C">
            <w:pPr>
              <w:autoSpaceDE w:val="0"/>
              <w:autoSpaceDN w:val="0"/>
              <w:adjustRightInd w:val="0"/>
              <w:jc w:val="center"/>
            </w:pPr>
            <w:r w:rsidRPr="00A513DE">
              <w:t>3</w:t>
            </w:r>
          </w:p>
        </w:tc>
      </w:tr>
      <w:tr w:rsidR="00987E2A" w:rsidRPr="006149B8" w:rsidTr="001B671C">
        <w:tc>
          <w:tcPr>
            <w:tcW w:w="10207" w:type="dxa"/>
            <w:gridSpan w:val="3"/>
          </w:tcPr>
          <w:p w:rsidR="00987E2A" w:rsidRPr="006149B8" w:rsidRDefault="00987E2A" w:rsidP="001B67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149B8">
              <w:rPr>
                <w:sz w:val="28"/>
                <w:szCs w:val="28"/>
              </w:rPr>
              <w:t xml:space="preserve">. Нормативные характеристики налогового расхода </w:t>
            </w:r>
          </w:p>
        </w:tc>
      </w:tr>
      <w:tr w:rsidR="00987E2A" w:rsidRPr="006149B8" w:rsidTr="001B671C">
        <w:tc>
          <w:tcPr>
            <w:tcW w:w="568" w:type="dxa"/>
          </w:tcPr>
          <w:p w:rsidR="00987E2A" w:rsidRPr="006149B8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987E2A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 xml:space="preserve">Наименования налогов, по которым предусматриваются налоговые льготы, </w:t>
            </w:r>
          </w:p>
          <w:p w:rsidR="00987E2A" w:rsidRPr="006149B8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987E2A" w:rsidRPr="006149B8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49B8">
              <w:rPr>
                <w:sz w:val="28"/>
                <w:szCs w:val="28"/>
              </w:rPr>
              <w:t>перечень налоговых расходов</w:t>
            </w:r>
            <w:r>
              <w:rPr>
                <w:sz w:val="28"/>
                <w:szCs w:val="28"/>
              </w:rPr>
              <w:t xml:space="preserve"> Груциновского сельского поселения </w:t>
            </w:r>
            <w:r w:rsidRPr="006149B8">
              <w:rPr>
                <w:sz w:val="28"/>
                <w:szCs w:val="28"/>
              </w:rPr>
              <w:t xml:space="preserve"> </w:t>
            </w:r>
          </w:p>
        </w:tc>
      </w:tr>
      <w:tr w:rsidR="00987E2A" w:rsidRPr="006149B8" w:rsidTr="001B671C">
        <w:tc>
          <w:tcPr>
            <w:tcW w:w="568" w:type="dxa"/>
          </w:tcPr>
          <w:p w:rsidR="00987E2A" w:rsidRPr="00E86493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87E2A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Нормативные правовые акты, которыми предусматриваются налоговые льготы, </w:t>
            </w:r>
          </w:p>
          <w:p w:rsidR="00987E2A" w:rsidRPr="00E86493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987E2A" w:rsidRPr="00E86493" w:rsidRDefault="00987E2A" w:rsidP="001B671C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E86493">
              <w:rPr>
                <w:sz w:val="28"/>
                <w:szCs w:val="28"/>
              </w:rPr>
              <w:t xml:space="preserve">  </w:t>
            </w:r>
          </w:p>
        </w:tc>
      </w:tr>
      <w:tr w:rsidR="00987E2A" w:rsidRPr="006149B8" w:rsidTr="001B671C">
        <w:tc>
          <w:tcPr>
            <w:tcW w:w="568" w:type="dxa"/>
          </w:tcPr>
          <w:p w:rsidR="00987E2A" w:rsidRPr="00E86493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E86493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987E2A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</w:p>
          <w:p w:rsidR="00987E2A" w:rsidRPr="00E86493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86493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987E2A" w:rsidRPr="00E86493" w:rsidRDefault="00987E2A" w:rsidP="001B671C">
            <w:r w:rsidRPr="00E86493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1.4.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1.5.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1.6.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1.7.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10207" w:type="dxa"/>
            <w:gridSpan w:val="3"/>
            <w:vAlign w:val="center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2.1.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Целевая категория налоговых расходов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2.2.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2.3.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2977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и </w:t>
            </w:r>
          </w:p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данные куратора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2.4.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>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7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перечень налоговых расходов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2.5.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2.6.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2.7.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0E29BB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и (или) целей социально-экономическо</w:t>
            </w:r>
            <w:r>
              <w:rPr>
                <w:sz w:val="28"/>
                <w:szCs w:val="28"/>
              </w:rPr>
              <w:t>го развития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0E29BB">
              <w:rPr>
                <w:sz w:val="28"/>
                <w:szCs w:val="28"/>
              </w:rPr>
              <w:t xml:space="preserve"> программам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куратора налогового расхода </w:t>
            </w:r>
          </w:p>
        </w:tc>
      </w:tr>
      <w:tr w:rsidR="00987E2A" w:rsidRPr="000E29BB" w:rsidTr="001B671C">
        <w:tc>
          <w:tcPr>
            <w:tcW w:w="10207" w:type="dxa"/>
            <w:gridSpan w:val="3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3.1.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</w:t>
            </w:r>
            <w:r w:rsidRPr="002B21C4">
              <w:rPr>
                <w:sz w:val="28"/>
                <w:szCs w:val="28"/>
              </w:rPr>
              <w:t xml:space="preserve">с нормативными правовыми актами </w:t>
            </w:r>
            <w:r>
              <w:rPr>
                <w:sz w:val="28"/>
                <w:szCs w:val="28"/>
              </w:rPr>
              <w:t>Груциновского</w:t>
            </w:r>
            <w:r w:rsidRPr="002B21C4">
              <w:rPr>
                <w:sz w:val="28"/>
                <w:szCs w:val="28"/>
              </w:rPr>
              <w:t xml:space="preserve"> сельского поселения</w:t>
            </w:r>
            <w:r w:rsidRPr="000E29BB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977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trike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>
              <w:rPr>
                <w:sz w:val="28"/>
                <w:szCs w:val="28"/>
              </w:rPr>
              <w:t>Ростовской области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3.2.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7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Администрации</w:t>
            </w:r>
            <w:r w:rsidRPr="000E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Груциновского сельского поселения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3.3.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>нормативными правовыми актами 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>
              <w:rPr>
                <w:sz w:val="28"/>
                <w:szCs w:val="28"/>
              </w:rPr>
              <w:t>Ростовской области</w:t>
            </w:r>
          </w:p>
        </w:tc>
      </w:tr>
      <w:tr w:rsidR="00987E2A" w:rsidRPr="000E29BB" w:rsidTr="001B671C"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3.4.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Груциновского сельского поселения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района </w:t>
            </w:r>
            <w:r w:rsidRPr="000E29BB">
              <w:rPr>
                <w:rFonts w:ascii="Times New Roman" w:hAnsi="Times New Roman" w:cs="Times New Roman"/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преференции, установленные </w:t>
            </w:r>
            <w:r w:rsidRPr="002B21C4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нормативными правовыми актами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Груциновского</w:t>
            </w:r>
            <w:r w:rsidRPr="002B21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(тыс. рублей)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>
              <w:rPr>
                <w:sz w:val="28"/>
                <w:szCs w:val="28"/>
              </w:rPr>
              <w:t>Ростовской области</w:t>
            </w:r>
          </w:p>
        </w:tc>
      </w:tr>
      <w:tr w:rsidR="00987E2A" w:rsidRPr="000E29BB" w:rsidTr="001B671C">
        <w:trPr>
          <w:trHeight w:val="1832"/>
        </w:trPr>
        <w:tc>
          <w:tcPr>
            <w:tcW w:w="568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>3.5.</w:t>
            </w:r>
          </w:p>
        </w:tc>
        <w:tc>
          <w:tcPr>
            <w:tcW w:w="6662" w:type="dxa"/>
          </w:tcPr>
          <w:p w:rsidR="00987E2A" w:rsidRPr="000E29BB" w:rsidRDefault="00987E2A" w:rsidP="001B67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29BB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>
              <w:rPr>
                <w:sz w:val="28"/>
                <w:szCs w:val="28"/>
              </w:rPr>
              <w:t>Груциновского сельского поселения Каменского района</w:t>
            </w:r>
            <w:r w:rsidRPr="000E29BB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>нормативными правовыми актами Груциновского сельского поселения</w:t>
            </w:r>
            <w:r w:rsidRPr="000E29BB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977" w:type="dxa"/>
          </w:tcPr>
          <w:p w:rsidR="00987E2A" w:rsidRPr="000E29BB" w:rsidRDefault="00987E2A" w:rsidP="001B671C">
            <w:r w:rsidRPr="000E29BB">
              <w:rPr>
                <w:sz w:val="28"/>
                <w:szCs w:val="28"/>
              </w:rPr>
              <w:t xml:space="preserve">информация Управления Федеральной налоговой службы по </w:t>
            </w:r>
            <w:r>
              <w:rPr>
                <w:sz w:val="28"/>
                <w:szCs w:val="28"/>
              </w:rPr>
              <w:t>Ростовской области</w:t>
            </w:r>
          </w:p>
        </w:tc>
      </w:tr>
    </w:tbl>
    <w:p w:rsidR="009B1E00" w:rsidRDefault="009B1E00" w:rsidP="00987E2A">
      <w:pPr>
        <w:widowControl w:val="0"/>
        <w:tabs>
          <w:tab w:val="left" w:pos="708"/>
        </w:tabs>
        <w:autoSpaceDE w:val="0"/>
        <w:autoSpaceDN w:val="0"/>
        <w:adjustRightInd w:val="0"/>
        <w:ind w:right="-2"/>
      </w:pPr>
    </w:p>
    <w:sectPr w:rsidR="009B1E00" w:rsidSect="00987E2A">
      <w:footerReference w:type="even" r:id="rId11"/>
      <w:footerReference w:type="default" r:id="rId12"/>
      <w:footerReference w:type="first" r:id="rId13"/>
      <w:type w:val="nextColumn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1" w:rsidRDefault="00022D81">
      <w:r>
        <w:separator/>
      </w:r>
    </w:p>
  </w:endnote>
  <w:endnote w:type="continuationSeparator" w:id="0">
    <w:p w:rsidR="00022D81" w:rsidRDefault="00022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2A" w:rsidRDefault="00792421" w:rsidP="0066083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87E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87E2A" w:rsidRDefault="00987E2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2A" w:rsidRDefault="00792421" w:rsidP="0066083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87E2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6A1C">
      <w:rPr>
        <w:rStyle w:val="ae"/>
        <w:noProof/>
      </w:rPr>
      <w:t>2</w:t>
    </w:r>
    <w:r>
      <w:rPr>
        <w:rStyle w:val="ae"/>
      </w:rPr>
      <w:fldChar w:fldCharType="end"/>
    </w:r>
  </w:p>
  <w:p w:rsidR="00987E2A" w:rsidRPr="00F81E59" w:rsidRDefault="00987E2A" w:rsidP="00476F55">
    <w:pPr>
      <w:pStyle w:val="aa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E2A" w:rsidRDefault="00792421">
    <w:pPr>
      <w:pStyle w:val="aa"/>
      <w:jc w:val="right"/>
    </w:pPr>
    <w:fldSimple w:instr=" PAGE   \* MERGEFORMAT ">
      <w:r w:rsidR="00022D81">
        <w:rPr>
          <w:noProof/>
        </w:rPr>
        <w:t>1</w:t>
      </w:r>
    </w:fldSimple>
  </w:p>
  <w:p w:rsidR="00987E2A" w:rsidRDefault="00987E2A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B8" w:rsidRDefault="00792421" w:rsidP="0066083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919B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919B8" w:rsidRDefault="002919B8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B8" w:rsidRDefault="00792421" w:rsidP="0066083B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919B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D6A1C">
      <w:rPr>
        <w:rStyle w:val="ae"/>
        <w:noProof/>
      </w:rPr>
      <w:t>14</w:t>
    </w:r>
    <w:r>
      <w:rPr>
        <w:rStyle w:val="ae"/>
      </w:rPr>
      <w:fldChar w:fldCharType="end"/>
    </w:r>
  </w:p>
  <w:p w:rsidR="002919B8" w:rsidRPr="00F81E59" w:rsidRDefault="002919B8" w:rsidP="00476F55">
    <w:pPr>
      <w:pStyle w:val="aa"/>
      <w:ind w:right="360"/>
      <w:rPr>
        <w:lang w:val="en-US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B8" w:rsidRDefault="00792421">
    <w:pPr>
      <w:pStyle w:val="aa"/>
      <w:jc w:val="right"/>
    </w:pPr>
    <w:fldSimple w:instr=" PAGE   \* MERGEFORMAT ">
      <w:r w:rsidR="000D6A1C">
        <w:rPr>
          <w:noProof/>
        </w:rPr>
        <w:t>12</w:t>
      </w:r>
    </w:fldSimple>
  </w:p>
  <w:p w:rsidR="002919B8" w:rsidRDefault="002919B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1" w:rsidRDefault="00022D81">
      <w:r>
        <w:separator/>
      </w:r>
    </w:p>
  </w:footnote>
  <w:footnote w:type="continuationSeparator" w:id="0">
    <w:p w:rsidR="00022D81" w:rsidRDefault="00022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7E53"/>
    <w:multiLevelType w:val="hybridMultilevel"/>
    <w:tmpl w:val="D9BCBDE6"/>
    <w:lvl w:ilvl="0" w:tplc="80E6A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B73E9"/>
    <w:multiLevelType w:val="hybridMultilevel"/>
    <w:tmpl w:val="C65652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E53"/>
    <w:multiLevelType w:val="multilevel"/>
    <w:tmpl w:val="4B962A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/>
      </w:rPr>
    </w:lvl>
  </w:abstractNum>
  <w:abstractNum w:abstractNumId="7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E00"/>
    <w:rsid w:val="00014DB0"/>
    <w:rsid w:val="00022D81"/>
    <w:rsid w:val="000644CB"/>
    <w:rsid w:val="0006619B"/>
    <w:rsid w:val="000D0786"/>
    <w:rsid w:val="000D6A1C"/>
    <w:rsid w:val="000E1273"/>
    <w:rsid w:val="000F5F7C"/>
    <w:rsid w:val="00200663"/>
    <w:rsid w:val="00207B71"/>
    <w:rsid w:val="002265CA"/>
    <w:rsid w:val="00246FA7"/>
    <w:rsid w:val="002509FD"/>
    <w:rsid w:val="002919B8"/>
    <w:rsid w:val="002D2B33"/>
    <w:rsid w:val="002E71D3"/>
    <w:rsid w:val="003018BB"/>
    <w:rsid w:val="003D3596"/>
    <w:rsid w:val="00400F7D"/>
    <w:rsid w:val="00480C0D"/>
    <w:rsid w:val="004B5876"/>
    <w:rsid w:val="004F77C4"/>
    <w:rsid w:val="00503E16"/>
    <w:rsid w:val="00560BC2"/>
    <w:rsid w:val="0058770D"/>
    <w:rsid w:val="005D29C7"/>
    <w:rsid w:val="00634B8E"/>
    <w:rsid w:val="00635C61"/>
    <w:rsid w:val="00673329"/>
    <w:rsid w:val="006B1A79"/>
    <w:rsid w:val="006C5B89"/>
    <w:rsid w:val="006D4CBE"/>
    <w:rsid w:val="00701851"/>
    <w:rsid w:val="00726507"/>
    <w:rsid w:val="007455DC"/>
    <w:rsid w:val="00783953"/>
    <w:rsid w:val="00785530"/>
    <w:rsid w:val="00792421"/>
    <w:rsid w:val="00794509"/>
    <w:rsid w:val="007A0D09"/>
    <w:rsid w:val="007D2A23"/>
    <w:rsid w:val="0080717F"/>
    <w:rsid w:val="008171F7"/>
    <w:rsid w:val="00887CB6"/>
    <w:rsid w:val="008D4121"/>
    <w:rsid w:val="009706FC"/>
    <w:rsid w:val="00987E2A"/>
    <w:rsid w:val="009B1E00"/>
    <w:rsid w:val="009B5A39"/>
    <w:rsid w:val="009F6EA5"/>
    <w:rsid w:val="00A6354A"/>
    <w:rsid w:val="00A66C7A"/>
    <w:rsid w:val="00AD38EA"/>
    <w:rsid w:val="00B11C75"/>
    <w:rsid w:val="00B71A0E"/>
    <w:rsid w:val="00BB4948"/>
    <w:rsid w:val="00C220BC"/>
    <w:rsid w:val="00C4507E"/>
    <w:rsid w:val="00C655E6"/>
    <w:rsid w:val="00CC6E26"/>
    <w:rsid w:val="00D502FB"/>
    <w:rsid w:val="00D55A26"/>
    <w:rsid w:val="00D75A8D"/>
    <w:rsid w:val="00D811AF"/>
    <w:rsid w:val="00DB3EF2"/>
    <w:rsid w:val="00DB701E"/>
    <w:rsid w:val="00E50CE2"/>
    <w:rsid w:val="00E75B99"/>
    <w:rsid w:val="00ED7437"/>
    <w:rsid w:val="00EE774D"/>
    <w:rsid w:val="00EF00B3"/>
    <w:rsid w:val="00F5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6FC"/>
    <w:rPr>
      <w:sz w:val="24"/>
      <w:szCs w:val="24"/>
    </w:rPr>
  </w:style>
  <w:style w:type="paragraph" w:styleId="1">
    <w:name w:val="heading 1"/>
    <w:basedOn w:val="a"/>
    <w:next w:val="a"/>
    <w:qFormat/>
    <w:rsid w:val="009706FC"/>
    <w:pPr>
      <w:keepNext/>
      <w:widowControl w:val="0"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9706FC"/>
    <w:pPr>
      <w:keepNext/>
      <w:jc w:val="center"/>
      <w:outlineLvl w:val="1"/>
    </w:pPr>
    <w:rPr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70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9706FC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7">
    <w:name w:val="Style7"/>
    <w:basedOn w:val="a"/>
    <w:rsid w:val="009706FC"/>
    <w:pPr>
      <w:widowControl w:val="0"/>
      <w:autoSpaceDE w:val="0"/>
      <w:autoSpaceDN w:val="0"/>
      <w:adjustRightInd w:val="0"/>
      <w:spacing w:line="323" w:lineRule="atLeas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"/>
    <w:rsid w:val="009706FC"/>
    <w:pPr>
      <w:widowControl w:val="0"/>
      <w:autoSpaceDE w:val="0"/>
      <w:autoSpaceDN w:val="0"/>
      <w:adjustRightInd w:val="0"/>
      <w:spacing w:line="326" w:lineRule="atLeast"/>
      <w:ind w:firstLine="754"/>
    </w:pPr>
    <w:rPr>
      <w:rFonts w:ascii="Candara" w:hAnsi="Candara"/>
    </w:rPr>
  </w:style>
  <w:style w:type="character" w:customStyle="1" w:styleId="FontStyle13">
    <w:name w:val="Font Style13"/>
    <w:basedOn w:val="a0"/>
    <w:rsid w:val="009706FC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6">
    <w:name w:val="Font Style16"/>
    <w:basedOn w:val="a0"/>
    <w:rsid w:val="009706FC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Абзац списка1"/>
    <w:basedOn w:val="a"/>
    <w:rsid w:val="009706FC"/>
    <w:pPr>
      <w:ind w:left="720"/>
    </w:pPr>
    <w:rPr>
      <w:rFonts w:eastAsia="Calibri"/>
    </w:rPr>
  </w:style>
  <w:style w:type="paragraph" w:styleId="a3">
    <w:name w:val="Normal (Web)"/>
    <w:basedOn w:val="a"/>
    <w:rsid w:val="009706FC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qFormat/>
    <w:rsid w:val="009706FC"/>
    <w:rPr>
      <w:rFonts w:cs="Times New Roman"/>
      <w:b/>
      <w:bCs/>
    </w:rPr>
  </w:style>
  <w:style w:type="paragraph" w:customStyle="1" w:styleId="a5">
    <w:name w:val="Содержимое таблицы"/>
    <w:basedOn w:val="a"/>
    <w:rsid w:val="00C220BC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2919B8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919B8"/>
    <w:rPr>
      <w:sz w:val="28"/>
    </w:rPr>
  </w:style>
  <w:style w:type="paragraph" w:styleId="a8">
    <w:name w:val="Body Text Indent"/>
    <w:basedOn w:val="a"/>
    <w:link w:val="a9"/>
    <w:rsid w:val="002919B8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919B8"/>
    <w:rPr>
      <w:sz w:val="28"/>
    </w:rPr>
  </w:style>
  <w:style w:type="paragraph" w:customStyle="1" w:styleId="Postan">
    <w:name w:val="Postan"/>
    <w:basedOn w:val="a"/>
    <w:rsid w:val="002919B8"/>
    <w:pPr>
      <w:jc w:val="center"/>
    </w:pPr>
    <w:rPr>
      <w:sz w:val="28"/>
      <w:szCs w:val="20"/>
    </w:rPr>
  </w:style>
  <w:style w:type="paragraph" w:styleId="aa">
    <w:name w:val="footer"/>
    <w:basedOn w:val="a"/>
    <w:link w:val="ab"/>
    <w:uiPriority w:val="99"/>
    <w:rsid w:val="002919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2919B8"/>
  </w:style>
  <w:style w:type="paragraph" w:styleId="ac">
    <w:name w:val="header"/>
    <w:basedOn w:val="a"/>
    <w:link w:val="ad"/>
    <w:rsid w:val="002919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2919B8"/>
  </w:style>
  <w:style w:type="character" w:styleId="ae">
    <w:name w:val="page number"/>
    <w:basedOn w:val="a0"/>
    <w:rsid w:val="002919B8"/>
  </w:style>
  <w:style w:type="paragraph" w:customStyle="1" w:styleId="af">
    <w:name w:val="Знак"/>
    <w:basedOn w:val="a"/>
    <w:rsid w:val="002919B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2919B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919B8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rsid w:val="002919B8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2919B8"/>
    <w:rPr>
      <w:rFonts w:ascii="Courier New" w:hAnsi="Courier New"/>
    </w:rPr>
  </w:style>
  <w:style w:type="paragraph" w:styleId="af4">
    <w:name w:val="List Paragraph"/>
    <w:basedOn w:val="a"/>
    <w:uiPriority w:val="34"/>
    <w:qFormat/>
    <w:rsid w:val="002919B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2919B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919B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5">
    <w:name w:val="Table Grid"/>
    <w:basedOn w:val="a1"/>
    <w:uiPriority w:val="59"/>
    <w:rsid w:val="002919B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291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987E2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4727</Words>
  <Characters>26945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АДМИНИСТРАЦИЯ</vt:lpstr>
      <vt:lpstr/>
      <vt:lpstr>    1. Общие положения</vt:lpstr>
      <vt:lpstr>    </vt:lpstr>
      <vt:lpstr>    2. Порядок формирования перечня налоговых расходов </vt:lpstr>
      <vt:lpstr>    Груциновского сельского поселения</vt:lpstr>
      <vt:lpstr>    </vt:lpstr>
      <vt:lpstr>Приложение № 1</vt:lpstr>
      <vt:lpstr>к Порядку формирования перечня налоговых расходов Груциновского сельского поселе</vt:lpstr>
      <vt:lpstr>Груциновского сельского поселения</vt:lpstr>
      <vt:lpstr>Перечень</vt:lpstr>
      <vt:lpstr/>
      <vt:lpstr/>
      <vt:lpstr>Приложение № 2</vt:lpstr>
    </vt:vector>
  </TitlesOfParts>
  <Company>BC</Company>
  <LinksUpToDate>false</LinksUpToDate>
  <CharactersWithSpaces>31609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1</cp:lastModifiedBy>
  <cp:revision>4</cp:revision>
  <cp:lastPrinted>2019-11-27T04:53:00Z</cp:lastPrinted>
  <dcterms:created xsi:type="dcterms:W3CDTF">2019-11-26T07:04:00Z</dcterms:created>
  <dcterms:modified xsi:type="dcterms:W3CDTF">2019-11-27T05:28:00Z</dcterms:modified>
</cp:coreProperties>
</file>