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3C" w:rsidRDefault="00FA203C" w:rsidP="00FA203C">
      <w:pPr>
        <w:tabs>
          <w:tab w:val="left" w:pos="25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FA203C" w:rsidRDefault="00FA203C" w:rsidP="00FA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A203C" w:rsidRDefault="00FA203C" w:rsidP="00FA203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КАМЕНСКИЙ РАЙОН</w:t>
      </w:r>
    </w:p>
    <w:p w:rsidR="00FA203C" w:rsidRDefault="00FA203C" w:rsidP="00FA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A203C" w:rsidRDefault="00FA203C" w:rsidP="00FA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A203C" w:rsidRDefault="00FA203C" w:rsidP="00FA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ГРУЦИНОВСКОГО СЕЛЬСКОГО ПОСЕЛЕНИЯ</w:t>
      </w:r>
    </w:p>
    <w:p w:rsidR="00FA203C" w:rsidRDefault="00FA203C" w:rsidP="00FA203C">
      <w:pPr>
        <w:jc w:val="center"/>
        <w:rPr>
          <w:b/>
          <w:sz w:val="28"/>
          <w:szCs w:val="28"/>
        </w:rPr>
      </w:pPr>
    </w:p>
    <w:p w:rsidR="00FA203C" w:rsidRDefault="00FA203C" w:rsidP="00FA2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203C" w:rsidRDefault="00FA203C" w:rsidP="00FA203C">
      <w:pPr>
        <w:rPr>
          <w:b/>
        </w:rPr>
      </w:pPr>
    </w:p>
    <w:p w:rsidR="00FA203C" w:rsidRDefault="00FA203C" w:rsidP="00FA203C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 08 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апреля 2025 г.</w:t>
      </w:r>
      <w:r>
        <w:rPr>
          <w:b/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 35                                              х. </w:t>
      </w:r>
      <w:proofErr w:type="spellStart"/>
      <w:r>
        <w:rPr>
          <w:sz w:val="28"/>
          <w:szCs w:val="28"/>
        </w:rPr>
        <w:t>Груцинов</w:t>
      </w:r>
      <w:proofErr w:type="spellEnd"/>
    </w:p>
    <w:p w:rsidR="00FA203C" w:rsidRDefault="00FA203C" w:rsidP="00FA203C">
      <w:pPr>
        <w:rPr>
          <w:sz w:val="28"/>
          <w:szCs w:val="28"/>
        </w:rPr>
      </w:pPr>
    </w:p>
    <w:p w:rsidR="00FA203C" w:rsidRDefault="00FA203C" w:rsidP="00FA203C">
      <w:pPr>
        <w:tabs>
          <w:tab w:val="left" w:pos="3544"/>
          <w:tab w:val="left" w:pos="4820"/>
        </w:tabs>
        <w:ind w:right="5278"/>
        <w:jc w:val="both"/>
        <w:rPr>
          <w:rFonts w:eastAsia="Andale Sans UI" w:cs="Tahoma"/>
          <w:kern w:val="2"/>
          <w:sz w:val="28"/>
          <w:szCs w:val="28"/>
          <w:lang w:eastAsia="ja-JP" w:bidi="fa-IR"/>
        </w:rPr>
      </w:pPr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О результатах работы по проведению инвентаризации сведений об адресах на территории </w:t>
      </w:r>
      <w:proofErr w:type="spellStart"/>
      <w:r>
        <w:rPr>
          <w:rFonts w:eastAsia="Andale Sans UI" w:cs="Tahoma"/>
          <w:kern w:val="2"/>
          <w:sz w:val="28"/>
          <w:szCs w:val="28"/>
          <w:lang w:eastAsia="ja-JP" w:bidi="fa-IR"/>
        </w:rPr>
        <w:t>Груциновского</w:t>
      </w:r>
      <w:proofErr w:type="spellEnd"/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 сельского поселения Каменского района </w:t>
      </w:r>
    </w:p>
    <w:p w:rsidR="00FA203C" w:rsidRDefault="00FA203C" w:rsidP="00FA203C">
      <w:pPr>
        <w:tabs>
          <w:tab w:val="left" w:pos="0"/>
        </w:tabs>
        <w:autoSpaceDE w:val="0"/>
        <w:rPr>
          <w:sz w:val="28"/>
          <w:szCs w:val="28"/>
        </w:rPr>
      </w:pPr>
    </w:p>
    <w:p w:rsidR="00FA203C" w:rsidRDefault="00FA203C" w:rsidP="00FA203C">
      <w:pPr>
        <w:ind w:firstLine="708"/>
        <w:jc w:val="both"/>
        <w:rPr>
          <w:rFonts w:eastAsia="Andale Sans UI" w:cs="Tahoma"/>
          <w:kern w:val="2"/>
          <w:sz w:val="28"/>
          <w:szCs w:val="28"/>
          <w:lang w:eastAsia="ja-JP" w:bidi="fa-IR"/>
        </w:rPr>
      </w:pPr>
      <w:r>
        <w:rPr>
          <w:rFonts w:eastAsia="Andale Sans UI" w:cs="Tahoma"/>
          <w:kern w:val="2"/>
          <w:sz w:val="28"/>
          <w:szCs w:val="28"/>
          <w:lang w:val="de-DE" w:eastAsia="ja-JP" w:bidi="fa-IR"/>
        </w:rPr>
        <w:t xml:space="preserve">В </w:t>
      </w:r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соответствии с разделом </w:t>
      </w:r>
      <w:r>
        <w:rPr>
          <w:rFonts w:eastAsia="Andale Sans UI" w:cs="Tahoma"/>
          <w:kern w:val="2"/>
          <w:sz w:val="28"/>
          <w:szCs w:val="28"/>
          <w:lang w:val="en-US" w:eastAsia="ja-JP" w:bidi="fa-IR"/>
        </w:rPr>
        <w:t>IV</w:t>
      </w:r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 г. №492, а также, статьей 48 Федерального закона от 06.10.2003 №131-ФЗ «Об общих принципах организации местного самоуправления в Российской Федерации» в целях самоконтроля и  внесения информации в Федеральную  информационную адресную систему, на основании постановления  Администрации </w:t>
      </w:r>
      <w:proofErr w:type="spellStart"/>
      <w:r>
        <w:rPr>
          <w:rFonts w:eastAsia="Andale Sans UI" w:cs="Tahoma"/>
          <w:kern w:val="2"/>
          <w:sz w:val="28"/>
          <w:szCs w:val="28"/>
          <w:lang w:eastAsia="ja-JP" w:bidi="fa-IR"/>
        </w:rPr>
        <w:t>Груциновского</w:t>
      </w:r>
      <w:proofErr w:type="spellEnd"/>
      <w:r>
        <w:rPr>
          <w:rFonts w:eastAsia="Andale Sans UI" w:cs="Tahoma"/>
          <w:kern w:val="2"/>
          <w:sz w:val="28"/>
          <w:szCs w:val="28"/>
          <w:lang w:eastAsia="ja-JP" w:bidi="fa-IR"/>
        </w:rPr>
        <w:t xml:space="preserve"> сельского поселения от 17.05.2023г.  №25 «Об утверждении Административного регламента предоставления муниципальной услуги «присвоение, изменение и аннулирование адреса объекта адресации»», </w:t>
      </w:r>
      <w:r>
        <w:rPr>
          <w:rFonts w:eastAsia="Andale Sans UI" w:cs="Tahoma"/>
          <w:bCs/>
          <w:kern w:val="2"/>
          <w:sz w:val="28"/>
          <w:szCs w:val="28"/>
          <w:lang w:eastAsia="ja-JP" w:bidi="fa-IR"/>
        </w:rPr>
        <w:t xml:space="preserve">Администрация </w:t>
      </w:r>
      <w:proofErr w:type="spellStart"/>
      <w:r>
        <w:rPr>
          <w:rFonts w:eastAsia="Andale Sans UI" w:cs="Tahoma"/>
          <w:bCs/>
          <w:kern w:val="2"/>
          <w:sz w:val="28"/>
          <w:szCs w:val="28"/>
          <w:lang w:eastAsia="ja-JP" w:bidi="fa-IR"/>
        </w:rPr>
        <w:t>Груциновского</w:t>
      </w:r>
      <w:proofErr w:type="spellEnd"/>
      <w:r>
        <w:rPr>
          <w:rFonts w:eastAsia="Andale Sans UI" w:cs="Tahoma"/>
          <w:bCs/>
          <w:kern w:val="2"/>
          <w:sz w:val="28"/>
          <w:szCs w:val="28"/>
          <w:lang w:eastAsia="ja-JP" w:bidi="fa-IR"/>
        </w:rPr>
        <w:t xml:space="preserve"> сельского поселения </w:t>
      </w:r>
      <w:r>
        <w:rPr>
          <w:rFonts w:eastAsia="Andale Sans UI"/>
          <w:b/>
          <w:spacing w:val="60"/>
          <w:kern w:val="3"/>
          <w:sz w:val="28"/>
          <w:szCs w:val="28"/>
          <w:lang w:eastAsia="ja-JP" w:bidi="fa-IR"/>
        </w:rPr>
        <w:t>постановляет:</w:t>
      </w:r>
    </w:p>
    <w:p w:rsidR="00FA203C" w:rsidRDefault="00FA203C" w:rsidP="00FA203C">
      <w:pPr>
        <w:widowControl w:val="0"/>
        <w:autoSpaceDN w:val="0"/>
        <w:ind w:firstLine="709"/>
        <w:jc w:val="both"/>
        <w:textAlignment w:val="baseline"/>
        <w:rPr>
          <w:rFonts w:eastAsia="Andale Sans UI" w:cs="Tahoma"/>
          <w:spacing w:val="30"/>
          <w:kern w:val="3"/>
          <w:sz w:val="28"/>
          <w:szCs w:val="28"/>
          <w:lang w:eastAsia="ja-JP" w:bidi="fa-IR"/>
        </w:rPr>
      </w:pPr>
    </w:p>
    <w:p w:rsidR="00FA203C" w:rsidRDefault="00FA203C" w:rsidP="00FA203C">
      <w:pPr>
        <w:ind w:firstLine="709"/>
        <w:jc w:val="both"/>
        <w:rPr>
          <w:kern w:val="2"/>
          <w:sz w:val="28"/>
          <w:szCs w:val="28"/>
        </w:rPr>
      </w:pPr>
      <w:r>
        <w:rPr>
          <w:rFonts w:eastAsia="Andale Sans UI"/>
          <w:kern w:val="3"/>
          <w:sz w:val="28"/>
          <w:szCs w:val="28"/>
          <w:lang w:val="de-DE" w:eastAsia="ja-JP" w:bidi="fa-IR"/>
        </w:rPr>
        <w:t>1.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Принять результаты проведенной инвентаризации адресных объектов на территории </w:t>
      </w:r>
      <w:proofErr w:type="spellStart"/>
      <w:r>
        <w:rPr>
          <w:rFonts w:eastAsia="Andale Sans UI"/>
          <w:kern w:val="3"/>
          <w:sz w:val="28"/>
          <w:szCs w:val="28"/>
          <w:lang w:eastAsia="ja-JP" w:bidi="fa-IR"/>
        </w:rPr>
        <w:t>Груциновского</w:t>
      </w:r>
      <w:proofErr w:type="spellEnd"/>
      <w:r>
        <w:rPr>
          <w:rFonts w:eastAsia="Andale Sans UI"/>
          <w:kern w:val="3"/>
          <w:sz w:val="28"/>
          <w:szCs w:val="28"/>
          <w:lang w:eastAsia="ja-JP" w:bidi="fa-IR"/>
        </w:rPr>
        <w:t xml:space="preserve"> сельского поселения Каменского района Ростовской области.</w:t>
      </w:r>
    </w:p>
    <w:p w:rsidR="00FA203C" w:rsidRDefault="00FA203C" w:rsidP="00FA203C">
      <w:pPr>
        <w:pStyle w:val="msonormalbullet2gif"/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информацию по отсутствующим кадастровым номерам объектов недвижимости имущества, на территории </w:t>
      </w:r>
      <w:proofErr w:type="spellStart"/>
      <w:r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 Каменского Ростовской области.</w:t>
      </w:r>
    </w:p>
    <w:p w:rsidR="00FA203C" w:rsidRDefault="00FA203C" w:rsidP="00FA203C">
      <w:pPr>
        <w:pStyle w:val="msonormalbullet2gif"/>
        <w:widowControl w:val="0"/>
        <w:autoSpaceDE w:val="0"/>
        <w:ind w:firstLine="709"/>
        <w:jc w:val="both"/>
      </w:pPr>
      <w:r>
        <w:rPr>
          <w:sz w:val="28"/>
          <w:szCs w:val="28"/>
        </w:rPr>
        <w:t xml:space="preserve">3. Настоящее постановление вступает в силу со дня его подписания, подлежит официальному обнародованию и размещению на официальном сайте Администрации </w:t>
      </w:r>
      <w:proofErr w:type="spellStart"/>
      <w:r>
        <w:rPr>
          <w:sz w:val="28"/>
          <w:szCs w:val="28"/>
        </w:rPr>
        <w:t>Груциновского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FA203C" w:rsidRDefault="00FA203C" w:rsidP="00FA203C">
      <w:pPr>
        <w:pStyle w:val="msonormalbullet2gif"/>
        <w:widowControl w:val="0"/>
        <w:autoSpaceDE w:val="0"/>
        <w:ind w:firstLine="709"/>
        <w:jc w:val="both"/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203C" w:rsidRDefault="00FA203C" w:rsidP="00FA203C">
      <w:pPr>
        <w:autoSpaceDE w:val="0"/>
        <w:autoSpaceDN w:val="0"/>
        <w:adjustRightInd w:val="0"/>
        <w:jc w:val="both"/>
        <w:rPr>
          <w:color w:val="222222"/>
          <w:sz w:val="28"/>
          <w:szCs w:val="28"/>
          <w:highlight w:val="yellow"/>
        </w:rPr>
      </w:pPr>
    </w:p>
    <w:p w:rsidR="00FA203C" w:rsidRDefault="00FA203C" w:rsidP="00FA203C">
      <w:pPr>
        <w:autoSpaceDE w:val="0"/>
        <w:autoSpaceDN w:val="0"/>
        <w:adjustRightInd w:val="0"/>
        <w:jc w:val="both"/>
        <w:rPr>
          <w:color w:val="222222"/>
          <w:sz w:val="28"/>
          <w:szCs w:val="28"/>
          <w:highlight w:val="yellow"/>
        </w:rPr>
      </w:pPr>
    </w:p>
    <w:p w:rsidR="00FA203C" w:rsidRDefault="00FA203C" w:rsidP="00FA203C">
      <w:pPr>
        <w:autoSpaceDE w:val="0"/>
        <w:autoSpaceDN w:val="0"/>
        <w:adjustRightInd w:val="0"/>
        <w:jc w:val="both"/>
        <w:rPr>
          <w:color w:val="222222"/>
          <w:sz w:val="28"/>
          <w:szCs w:val="28"/>
          <w:highlight w:val="yellow"/>
        </w:rPr>
      </w:pPr>
    </w:p>
    <w:p w:rsidR="00FA203C" w:rsidRDefault="00FA203C" w:rsidP="00FA203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FA203C" w:rsidRDefault="00FA203C" w:rsidP="00FA203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Груциновского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</w:t>
      </w:r>
      <w:r>
        <w:rPr>
          <w:color w:val="000000"/>
          <w:sz w:val="28"/>
          <w:szCs w:val="28"/>
        </w:rPr>
        <w:tab/>
        <w:t xml:space="preserve">             </w:t>
      </w:r>
      <w:r>
        <w:rPr>
          <w:color w:val="000000"/>
          <w:sz w:val="28"/>
          <w:szCs w:val="28"/>
        </w:rPr>
        <w:tab/>
        <w:t xml:space="preserve">     С.Ф.Бородин</w:t>
      </w:r>
    </w:p>
    <w:p w:rsidR="00FA203C" w:rsidRDefault="00FA203C" w:rsidP="00FA203C">
      <w:pPr>
        <w:suppressAutoHyphens w:val="0"/>
        <w:rPr>
          <w:color w:val="000000"/>
          <w:sz w:val="28"/>
          <w:szCs w:val="28"/>
        </w:rPr>
        <w:sectPr w:rsidR="00FA203C">
          <w:pgSz w:w="11906" w:h="16838"/>
          <w:pgMar w:top="567" w:right="567" w:bottom="567" w:left="1134" w:header="709" w:footer="709" w:gutter="0"/>
          <w:cols w:space="720"/>
        </w:sectPr>
      </w:pPr>
    </w:p>
    <w:tbl>
      <w:tblPr>
        <w:tblW w:w="8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977"/>
        <w:gridCol w:w="1134"/>
        <w:gridCol w:w="1561"/>
        <w:gridCol w:w="1910"/>
      </w:tblGrid>
      <w:tr w:rsidR="00FA203C" w:rsidTr="00FA203C">
        <w:trPr>
          <w:trHeight w:val="7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Тип объекта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Номер участка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>, хутор Первомайский, улица Романовская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61:15:0050601:106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>, хутор Первомайский, улица Романовская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61:15:0050601:1</w:t>
            </w:r>
            <w:r>
              <w:rPr>
                <w:color w:val="000000"/>
                <w:sz w:val="16"/>
                <w:szCs w:val="16"/>
              </w:rPr>
              <w:t>11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>, хутор Первомайский, улица Романовская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61:15:0050601:10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>, хутор Первомайский, улица Романовская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</w:t>
            </w:r>
            <w:r>
              <w:rPr>
                <w:color w:val="000000"/>
                <w:sz w:val="16"/>
                <w:szCs w:val="16"/>
              </w:rPr>
              <w:t>101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>, хутор Первомайский, улица Романовская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</w:t>
            </w:r>
            <w:r>
              <w:rPr>
                <w:color w:val="000000"/>
                <w:sz w:val="16"/>
                <w:szCs w:val="16"/>
              </w:rPr>
              <w:t>104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Первомайский, улица </w:t>
            </w:r>
            <w:r>
              <w:rPr>
                <w:color w:val="000000"/>
                <w:sz w:val="16"/>
                <w:szCs w:val="16"/>
              </w:rPr>
              <w:t>Низовая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61:15:0050601:1</w:t>
            </w:r>
            <w:r>
              <w:rPr>
                <w:color w:val="000000"/>
                <w:sz w:val="16"/>
                <w:szCs w:val="16"/>
              </w:rPr>
              <w:t>37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Первомайский, улица </w:t>
            </w:r>
            <w:r>
              <w:rPr>
                <w:color w:val="000000"/>
                <w:sz w:val="16"/>
                <w:szCs w:val="16"/>
              </w:rPr>
              <w:t>Низовая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61:15:0050601:1</w:t>
            </w:r>
            <w:r>
              <w:rPr>
                <w:color w:val="000000"/>
                <w:sz w:val="16"/>
                <w:szCs w:val="16"/>
              </w:rPr>
              <w:t>43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>, хутор Первомайский, улица</w:t>
            </w:r>
            <w:r>
              <w:rPr>
                <w:color w:val="000000"/>
                <w:sz w:val="16"/>
                <w:szCs w:val="16"/>
              </w:rPr>
              <w:t xml:space="preserve"> Низовая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61:15:0050601:1</w:t>
            </w:r>
            <w:r>
              <w:rPr>
                <w:color w:val="000000"/>
                <w:sz w:val="16"/>
                <w:szCs w:val="16"/>
              </w:rPr>
              <w:t>46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Первомайский, улица </w:t>
            </w:r>
            <w:r>
              <w:rPr>
                <w:color w:val="000000"/>
                <w:sz w:val="16"/>
                <w:szCs w:val="16"/>
              </w:rPr>
              <w:t>Низовая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</w:t>
            </w:r>
            <w:r>
              <w:rPr>
                <w:color w:val="000000"/>
                <w:sz w:val="16"/>
                <w:szCs w:val="16"/>
              </w:rPr>
              <w:t>375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Первомайский, улица </w:t>
            </w:r>
            <w:r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A203C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Первомайский, улица </w:t>
            </w:r>
            <w:r w:rsidR="002868CE">
              <w:rPr>
                <w:color w:val="000000"/>
                <w:sz w:val="16"/>
                <w:szCs w:val="16"/>
              </w:rPr>
              <w:t>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03C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03C" w:rsidRDefault="00FA203C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</w:t>
            </w:r>
            <w:r w:rsidR="002868CE">
              <w:rPr>
                <w:color w:val="000000"/>
                <w:sz w:val="16"/>
                <w:szCs w:val="16"/>
              </w:rPr>
              <w:t>83</w:t>
            </w:r>
          </w:p>
        </w:tc>
      </w:tr>
      <w:tr w:rsidR="002868CE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>, хутор Первомайский, улица 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</w:t>
            </w:r>
            <w:r>
              <w:rPr>
                <w:color w:val="000000"/>
                <w:sz w:val="16"/>
                <w:szCs w:val="16"/>
              </w:rPr>
              <w:t>75</w:t>
            </w:r>
          </w:p>
        </w:tc>
      </w:tr>
      <w:tr w:rsidR="002868CE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>, хутор Первомайский, улица Центральная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</w:t>
            </w:r>
            <w:r>
              <w:rPr>
                <w:color w:val="000000"/>
                <w:sz w:val="16"/>
                <w:szCs w:val="16"/>
              </w:rPr>
              <w:t>78</w:t>
            </w:r>
          </w:p>
        </w:tc>
      </w:tr>
      <w:tr w:rsidR="002868CE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2868CE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Первомайский, улица </w:t>
            </w:r>
            <w:r>
              <w:rPr>
                <w:color w:val="000000"/>
                <w:sz w:val="16"/>
                <w:szCs w:val="16"/>
              </w:rPr>
              <w:t>Малиновская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</w:t>
            </w:r>
            <w:r>
              <w:rPr>
                <w:color w:val="000000"/>
                <w:sz w:val="16"/>
                <w:szCs w:val="16"/>
              </w:rPr>
              <w:t>152</w:t>
            </w:r>
          </w:p>
        </w:tc>
      </w:tr>
      <w:tr w:rsidR="002868CE" w:rsidTr="00FA203C">
        <w:trPr>
          <w:trHeight w:val="10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2868CE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Российская Федерация, Ростовская область, муниципальный район Каменский, сельское поселение </w:t>
            </w:r>
            <w:proofErr w:type="spellStart"/>
            <w:r>
              <w:rPr>
                <w:color w:val="000000"/>
                <w:sz w:val="16"/>
                <w:szCs w:val="16"/>
              </w:rPr>
              <w:t>Груциновское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хутор Первомайский, улица </w:t>
            </w:r>
            <w:r>
              <w:rPr>
                <w:color w:val="000000"/>
                <w:sz w:val="16"/>
                <w:szCs w:val="16"/>
              </w:rPr>
              <w:t>Луговая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68CE" w:rsidRDefault="002868CE" w:rsidP="00792713">
            <w:pPr>
              <w:spacing w:line="276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61:15:0050601:</w:t>
            </w:r>
            <w:r>
              <w:rPr>
                <w:color w:val="000000"/>
                <w:sz w:val="16"/>
                <w:szCs w:val="16"/>
              </w:rPr>
              <w:t>159</w:t>
            </w:r>
          </w:p>
        </w:tc>
      </w:tr>
    </w:tbl>
    <w:p w:rsidR="000E5816" w:rsidRDefault="000E5816"/>
    <w:sectPr w:rsidR="000E5816" w:rsidSect="000E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A203C"/>
    <w:rsid w:val="000E5816"/>
    <w:rsid w:val="002868CE"/>
    <w:rsid w:val="006B14CB"/>
    <w:rsid w:val="00C7019D"/>
    <w:rsid w:val="00FA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3C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FA203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2025-04-07T12:10:00Z</cp:lastPrinted>
  <dcterms:created xsi:type="dcterms:W3CDTF">2025-04-07T11:56:00Z</dcterms:created>
  <dcterms:modified xsi:type="dcterms:W3CDTF">2025-04-07T12:11:00Z</dcterms:modified>
</cp:coreProperties>
</file>